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3AC" w:rsidRDefault="00F833AC" w:rsidP="00F833AC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F833AC" w:rsidRDefault="00F833AC" w:rsidP="00F833AC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887589" w:rsidRPr="00227B61" w:rsidRDefault="00BA190C" w:rsidP="00887589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:rsidR="00887589" w:rsidRDefault="00887589" w:rsidP="00887589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887589" w:rsidRDefault="00887589" w:rsidP="00887589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887589" w:rsidRDefault="00887589" w:rsidP="00887589">
      <w:pPr>
        <w:spacing w:after="268"/>
        <w:ind w:right="-20"/>
      </w:pPr>
    </w:p>
    <w:p w:rsidR="00782E44" w:rsidRDefault="00782E44" w:rsidP="00887589">
      <w:pPr>
        <w:spacing w:after="268"/>
        <w:ind w:right="-20"/>
      </w:pPr>
    </w:p>
    <w:p w:rsidR="00887589" w:rsidRPr="000E33B9" w:rsidRDefault="00887589" w:rsidP="00275FCF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:rsidR="00887589" w:rsidRDefault="00887589" w:rsidP="00275F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:rsidR="00275FCF" w:rsidRPr="00275FCF" w:rsidRDefault="00275FCF" w:rsidP="00275F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3B4E" w:rsidRPr="00275FCF" w:rsidRDefault="00CC3B4E" w:rsidP="00275FC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275FCF">
        <w:rPr>
          <w:rFonts w:ascii="Times New Roman" w:hAnsi="Times New Roman" w:cs="Times New Roman"/>
          <w:b/>
          <w:sz w:val="28"/>
          <w:szCs w:val="28"/>
          <w:u w:val="single"/>
        </w:rPr>
        <w:t xml:space="preserve">Основы </w:t>
      </w:r>
      <w:r w:rsidR="00BD20DD" w:rsidRPr="00275FCF">
        <w:rPr>
          <w:rFonts w:ascii="Times New Roman" w:hAnsi="Times New Roman" w:cs="Times New Roman"/>
          <w:b/>
          <w:sz w:val="28"/>
          <w:szCs w:val="28"/>
          <w:u w:val="single"/>
        </w:rPr>
        <w:t xml:space="preserve">организации </w:t>
      </w:r>
      <w:r w:rsidRPr="00275FCF">
        <w:rPr>
          <w:rFonts w:ascii="Times New Roman" w:hAnsi="Times New Roman" w:cs="Times New Roman"/>
          <w:b/>
          <w:sz w:val="28"/>
          <w:szCs w:val="28"/>
          <w:u w:val="single"/>
        </w:rPr>
        <w:t>логист</w:t>
      </w:r>
      <w:r w:rsidR="00BD20DD" w:rsidRPr="00275FCF">
        <w:rPr>
          <w:rFonts w:ascii="Times New Roman" w:hAnsi="Times New Roman" w:cs="Times New Roman"/>
          <w:b/>
          <w:sz w:val="28"/>
          <w:szCs w:val="28"/>
          <w:u w:val="single"/>
        </w:rPr>
        <w:t>ических процессов</w:t>
      </w:r>
    </w:p>
    <w:p w:rsidR="00887589" w:rsidRPr="00AA4D86" w:rsidRDefault="00887589" w:rsidP="00275FC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87589" w:rsidRPr="00AA4D86" w:rsidRDefault="00887589" w:rsidP="00275FC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:rsidR="00275FCF" w:rsidRDefault="00275FCF" w:rsidP="00887589">
      <w:pPr>
        <w:jc w:val="center"/>
        <w:rPr>
          <w:rFonts w:ascii="Times New Roman" w:hAnsi="Times New Roman" w:cs="Times New Roman"/>
          <w:szCs w:val="24"/>
        </w:rPr>
      </w:pPr>
    </w:p>
    <w:p w:rsidR="00887589" w:rsidRPr="00275FCF" w:rsidRDefault="00887589" w:rsidP="00887589">
      <w:pPr>
        <w:jc w:val="center"/>
        <w:rPr>
          <w:rFonts w:ascii="Times New Roman" w:hAnsi="Times New Roman" w:cs="Times New Roman"/>
          <w:sz w:val="24"/>
          <w:szCs w:val="24"/>
        </w:rPr>
      </w:pPr>
      <w:r w:rsidRPr="00275FCF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:rsidR="00887589" w:rsidRPr="00275FCF" w:rsidRDefault="00E72844" w:rsidP="00275FC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75FCF">
        <w:rPr>
          <w:rFonts w:ascii="Times New Roman" w:hAnsi="Times New Roman"/>
          <w:b/>
          <w:color w:val="000000"/>
          <w:sz w:val="28"/>
          <w:szCs w:val="28"/>
          <w:u w:val="single"/>
        </w:rPr>
        <w:t>23.05.04</w:t>
      </w:r>
      <w:r w:rsidR="00887589" w:rsidRPr="00275FCF"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 </w:t>
      </w:r>
      <w:r w:rsidRPr="00275FCF">
        <w:rPr>
          <w:rFonts w:ascii="Times New Roman" w:hAnsi="Times New Roman"/>
          <w:b/>
          <w:color w:val="000000"/>
          <w:sz w:val="28"/>
          <w:szCs w:val="28"/>
          <w:u w:val="single"/>
        </w:rPr>
        <w:t>Эксплуатация железных дорог</w:t>
      </w:r>
    </w:p>
    <w:p w:rsidR="00887589" w:rsidRPr="000E33B9" w:rsidRDefault="00887589" w:rsidP="00887589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887589" w:rsidRPr="00275FCF" w:rsidRDefault="00887589" w:rsidP="00887589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275FCF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:rsidR="00887589" w:rsidRPr="00275FCF" w:rsidRDefault="008B336C" w:rsidP="00887589">
      <w:pPr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275FCF">
        <w:rPr>
          <w:rFonts w:ascii="Times New Roman" w:hAnsi="Times New Roman" w:cs="Times New Roman"/>
          <w:b/>
          <w:iCs/>
          <w:sz w:val="28"/>
          <w:szCs w:val="28"/>
          <w:u w:val="single"/>
        </w:rPr>
        <w:t>Транспортный бизнес и логистика</w:t>
      </w:r>
    </w:p>
    <w:p w:rsidR="00887589" w:rsidRPr="000E33B9" w:rsidRDefault="00275FCF" w:rsidP="00887589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 </w:t>
      </w:r>
      <w:r w:rsidR="00887589"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887589" w:rsidRDefault="00887589" w:rsidP="008875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87589" w:rsidRPr="009E1016" w:rsidRDefault="00887589" w:rsidP="00887589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887589" w:rsidRPr="009E1016" w:rsidRDefault="000841A4" w:rsidP="00887589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</w:p>
    <w:p w:rsidR="00887589" w:rsidRPr="009E1016" w:rsidRDefault="00887589" w:rsidP="00887589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</w:t>
      </w:r>
      <w:r w:rsidR="000841A4">
        <w:rPr>
          <w:rFonts w:ascii="Times New Roman" w:hAnsi="Times New Roman"/>
          <w:bCs/>
          <w:iCs/>
          <w:sz w:val="24"/>
          <w:szCs w:val="24"/>
        </w:rPr>
        <w:t>нь сформированности компетенций</w:t>
      </w:r>
    </w:p>
    <w:p w:rsidR="00887589" w:rsidRPr="009E1016" w:rsidRDefault="00887589" w:rsidP="0088758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</w:t>
      </w:r>
      <w:r w:rsidR="000841A4">
        <w:rPr>
          <w:rFonts w:ascii="Times New Roman" w:hAnsi="Times New Roman"/>
          <w:color w:val="000000"/>
          <w:sz w:val="24"/>
          <w:szCs w:val="24"/>
        </w:rPr>
        <w:t>едении промежуточной аттестации</w:t>
      </w:r>
    </w:p>
    <w:p w:rsidR="00F833AC" w:rsidRDefault="00F833AC" w:rsidP="00F833A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833AC" w:rsidRDefault="00F833AC" w:rsidP="00F833A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833AC" w:rsidRDefault="00F833AC" w:rsidP="00F833A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833AC" w:rsidRDefault="00F833AC" w:rsidP="00F833A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833AC" w:rsidRDefault="00F833AC" w:rsidP="00F833A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833AC" w:rsidRDefault="00F833AC" w:rsidP="00F833A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87589" w:rsidRDefault="00887589" w:rsidP="00742CD1">
      <w:pPr>
        <w:rPr>
          <w:rFonts w:ascii="Times New Roman" w:hAnsi="Times New Roman" w:cs="Times New Roman"/>
          <w:sz w:val="32"/>
          <w:szCs w:val="32"/>
        </w:rPr>
      </w:pPr>
    </w:p>
    <w:p w:rsidR="00887589" w:rsidRDefault="00887589" w:rsidP="00742CD1">
      <w:pPr>
        <w:rPr>
          <w:rFonts w:ascii="Times New Roman" w:hAnsi="Times New Roman" w:cs="Times New Roman"/>
          <w:sz w:val="32"/>
          <w:szCs w:val="32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358D" w:rsidRDefault="00A9358D" w:rsidP="0095308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A9358D" w:rsidRDefault="00A9358D" w:rsidP="0095308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BD20DD" w:rsidRDefault="00BD20DD" w:rsidP="0095308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BD20DD" w:rsidRDefault="00BD20DD" w:rsidP="0095308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953080" w:rsidRPr="00753D43" w:rsidRDefault="00953080" w:rsidP="0095308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</w:rPr>
      </w:pPr>
      <w:r w:rsidRPr="00753D43">
        <w:rPr>
          <w:rFonts w:ascii="Times New Roman" w:hAnsi="Times New Roman" w:cs="Times New Roman"/>
          <w:b/>
          <w:color w:val="000000" w:themeColor="text1"/>
        </w:rPr>
        <w:lastRenderedPageBreak/>
        <w:t>1. Пояснительная записка</w:t>
      </w:r>
    </w:p>
    <w:p w:rsidR="00953080" w:rsidRPr="004A7595" w:rsidRDefault="00953080" w:rsidP="00BD20DD">
      <w:pPr>
        <w:pStyle w:val="s1"/>
        <w:ind w:left="284"/>
        <w:jc w:val="both"/>
        <w:rPr>
          <w:sz w:val="22"/>
          <w:szCs w:val="22"/>
        </w:rPr>
      </w:pPr>
      <w:r w:rsidRPr="00753D43">
        <w:rPr>
          <w:sz w:val="22"/>
          <w:szCs w:val="22"/>
        </w:rPr>
        <w:tab/>
        <w:t xml:space="preserve">Цель </w:t>
      </w:r>
      <w:r w:rsidRPr="004A7595">
        <w:rPr>
          <w:sz w:val="22"/>
          <w:szCs w:val="22"/>
        </w:rPr>
        <w:t>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26198B" w:rsidRDefault="00953080" w:rsidP="00B61F83">
      <w:pPr>
        <w:spacing w:after="0" w:line="264" w:lineRule="auto"/>
        <w:ind w:firstLine="709"/>
        <w:jc w:val="both"/>
        <w:rPr>
          <w:rFonts w:ascii="Times New Roman" w:hAnsi="Times New Roman" w:cs="Times New Roman"/>
        </w:rPr>
      </w:pPr>
      <w:r w:rsidRPr="004A7595">
        <w:rPr>
          <w:rFonts w:ascii="Times New Roman" w:hAnsi="Times New Roman" w:cs="Times New Roman"/>
        </w:rPr>
        <w:t xml:space="preserve">Формы промежуточной аттестации: </w:t>
      </w:r>
    </w:p>
    <w:p w:rsidR="0026198B" w:rsidRDefault="00BA190C" w:rsidP="00B61F83">
      <w:pPr>
        <w:spacing w:after="0" w:line="264" w:lineRule="auto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очная форма обучения - </w:t>
      </w:r>
      <w:r w:rsidR="00953080" w:rsidRPr="004A7595">
        <w:rPr>
          <w:rFonts w:ascii="Times New Roman" w:hAnsi="Times New Roman" w:cs="Times New Roman"/>
          <w:b/>
        </w:rPr>
        <w:t>зачет</w:t>
      </w:r>
      <w:r w:rsidR="009C76CD">
        <w:rPr>
          <w:rFonts w:ascii="Times New Roman" w:hAnsi="Times New Roman" w:cs="Times New Roman"/>
          <w:b/>
        </w:rPr>
        <w:t xml:space="preserve"> </w:t>
      </w:r>
      <w:r w:rsidR="00187FBE">
        <w:rPr>
          <w:rFonts w:ascii="Times New Roman" w:hAnsi="Times New Roman" w:cs="Times New Roman"/>
          <w:b/>
        </w:rPr>
        <w:t>(5</w:t>
      </w:r>
      <w:r w:rsidR="00DE7EF5">
        <w:rPr>
          <w:rFonts w:ascii="Times New Roman" w:hAnsi="Times New Roman" w:cs="Times New Roman"/>
          <w:b/>
        </w:rPr>
        <w:t>,7,8</w:t>
      </w:r>
      <w:r w:rsidR="00187FBE">
        <w:rPr>
          <w:rFonts w:ascii="Times New Roman" w:hAnsi="Times New Roman" w:cs="Times New Roman"/>
          <w:b/>
        </w:rPr>
        <w:t xml:space="preserve"> семестр)</w:t>
      </w:r>
      <w:r w:rsidR="00DE7EF5">
        <w:rPr>
          <w:rFonts w:ascii="Times New Roman" w:hAnsi="Times New Roman" w:cs="Times New Roman"/>
          <w:b/>
        </w:rPr>
        <w:t xml:space="preserve">; </w:t>
      </w:r>
      <w:r w:rsidR="0026198B" w:rsidRPr="0026198B">
        <w:rPr>
          <w:rFonts w:ascii="Times New Roman" w:hAnsi="Times New Roman" w:cs="Times New Roman"/>
          <w:bCs/>
        </w:rPr>
        <w:t>заочная форма обучения</w:t>
      </w:r>
      <w:r w:rsidR="0026198B">
        <w:rPr>
          <w:rFonts w:ascii="Times New Roman" w:hAnsi="Times New Roman" w:cs="Times New Roman"/>
          <w:b/>
        </w:rPr>
        <w:t xml:space="preserve"> - </w:t>
      </w:r>
      <w:r w:rsidR="0026198B" w:rsidRPr="004A7595">
        <w:rPr>
          <w:rFonts w:ascii="Times New Roman" w:hAnsi="Times New Roman" w:cs="Times New Roman"/>
          <w:b/>
        </w:rPr>
        <w:t>зачет</w:t>
      </w:r>
      <w:r w:rsidR="0026198B">
        <w:rPr>
          <w:rFonts w:ascii="Times New Roman" w:hAnsi="Times New Roman" w:cs="Times New Roman"/>
          <w:b/>
        </w:rPr>
        <w:t xml:space="preserve"> (</w:t>
      </w:r>
      <w:r w:rsidR="00DE7EF5">
        <w:rPr>
          <w:rFonts w:ascii="Times New Roman" w:hAnsi="Times New Roman" w:cs="Times New Roman"/>
          <w:b/>
        </w:rPr>
        <w:t>5,7,8 семестр</w:t>
      </w:r>
      <w:r w:rsidR="0026198B">
        <w:rPr>
          <w:rFonts w:ascii="Times New Roman" w:hAnsi="Times New Roman" w:cs="Times New Roman"/>
          <w:b/>
        </w:rPr>
        <w:t>)</w:t>
      </w:r>
    </w:p>
    <w:p w:rsidR="00DE7EF5" w:rsidRDefault="00DE7EF5" w:rsidP="00DE7EF5">
      <w:pPr>
        <w:spacing w:after="0" w:line="264" w:lineRule="auto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очная форма обучения – </w:t>
      </w:r>
      <w:r w:rsidRPr="004A7595">
        <w:rPr>
          <w:rFonts w:ascii="Times New Roman" w:hAnsi="Times New Roman" w:cs="Times New Roman"/>
          <w:b/>
        </w:rPr>
        <w:t>зачет</w:t>
      </w:r>
      <w:r>
        <w:rPr>
          <w:rFonts w:ascii="Times New Roman" w:hAnsi="Times New Roman" w:cs="Times New Roman"/>
          <w:b/>
        </w:rPr>
        <w:t xml:space="preserve"> с </w:t>
      </w:r>
      <w:r w:rsidR="00275FCF">
        <w:rPr>
          <w:rFonts w:ascii="Times New Roman" w:hAnsi="Times New Roman" w:cs="Times New Roman"/>
          <w:b/>
        </w:rPr>
        <w:t>оценкой (</w:t>
      </w:r>
      <w:r>
        <w:rPr>
          <w:rFonts w:ascii="Times New Roman" w:hAnsi="Times New Roman" w:cs="Times New Roman"/>
          <w:b/>
        </w:rPr>
        <w:t xml:space="preserve">6 семестр); </w:t>
      </w:r>
      <w:r w:rsidRPr="0026198B">
        <w:rPr>
          <w:rFonts w:ascii="Times New Roman" w:hAnsi="Times New Roman" w:cs="Times New Roman"/>
          <w:bCs/>
        </w:rPr>
        <w:t>заочная форма обучения</w:t>
      </w:r>
      <w:r>
        <w:rPr>
          <w:rFonts w:ascii="Times New Roman" w:hAnsi="Times New Roman" w:cs="Times New Roman"/>
          <w:b/>
        </w:rPr>
        <w:t xml:space="preserve"> - </w:t>
      </w:r>
      <w:r w:rsidRPr="004A7595">
        <w:rPr>
          <w:rFonts w:ascii="Times New Roman" w:hAnsi="Times New Roman" w:cs="Times New Roman"/>
          <w:b/>
        </w:rPr>
        <w:t>зачет</w:t>
      </w:r>
      <w:r>
        <w:rPr>
          <w:rFonts w:ascii="Times New Roman" w:hAnsi="Times New Roman" w:cs="Times New Roman"/>
          <w:b/>
        </w:rPr>
        <w:t xml:space="preserve"> с </w:t>
      </w:r>
      <w:r w:rsidR="00275FCF">
        <w:rPr>
          <w:rFonts w:ascii="Times New Roman" w:hAnsi="Times New Roman" w:cs="Times New Roman"/>
          <w:b/>
        </w:rPr>
        <w:t>оценкой (</w:t>
      </w:r>
      <w:r>
        <w:rPr>
          <w:rFonts w:ascii="Times New Roman" w:hAnsi="Times New Roman" w:cs="Times New Roman"/>
          <w:b/>
        </w:rPr>
        <w:t>6 семестр);</w:t>
      </w:r>
    </w:p>
    <w:p w:rsidR="00DE7EF5" w:rsidRDefault="00DE7EF5" w:rsidP="00DE7EF5">
      <w:pPr>
        <w:spacing w:after="0" w:line="264" w:lineRule="auto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очная форма обучения – курсовая работа</w:t>
      </w:r>
      <w:r>
        <w:rPr>
          <w:rFonts w:ascii="Times New Roman" w:hAnsi="Times New Roman" w:cs="Times New Roman"/>
          <w:b/>
        </w:rPr>
        <w:t xml:space="preserve"> (9 семестр); </w:t>
      </w:r>
      <w:r w:rsidRPr="0026198B">
        <w:rPr>
          <w:rFonts w:ascii="Times New Roman" w:hAnsi="Times New Roman" w:cs="Times New Roman"/>
          <w:bCs/>
        </w:rPr>
        <w:t>заочная форма обучения</w:t>
      </w:r>
      <w:r>
        <w:rPr>
          <w:rFonts w:ascii="Times New Roman" w:hAnsi="Times New Roman" w:cs="Times New Roman"/>
          <w:b/>
        </w:rPr>
        <w:t xml:space="preserve"> - </w:t>
      </w:r>
      <w:r>
        <w:rPr>
          <w:rFonts w:ascii="Times New Roman" w:hAnsi="Times New Roman" w:cs="Times New Roman"/>
        </w:rPr>
        <w:t>курсовая работа</w:t>
      </w:r>
      <w:r>
        <w:rPr>
          <w:rFonts w:ascii="Times New Roman" w:hAnsi="Times New Roman" w:cs="Times New Roman"/>
          <w:b/>
        </w:rPr>
        <w:t xml:space="preserve"> (9 семестр)</w:t>
      </w:r>
    </w:p>
    <w:p w:rsidR="00DE7EF5" w:rsidRPr="00DE7EF5" w:rsidRDefault="00DE7EF5" w:rsidP="00DE7EF5">
      <w:pPr>
        <w:spacing w:after="0" w:line="264" w:lineRule="auto"/>
        <w:ind w:firstLine="709"/>
        <w:jc w:val="both"/>
        <w:rPr>
          <w:rFonts w:ascii="Times New Roman" w:hAnsi="Times New Roman" w:cs="Times New Roman"/>
          <w:b/>
        </w:rPr>
      </w:pPr>
      <w:r w:rsidRPr="00DE7EF5">
        <w:rPr>
          <w:rFonts w:ascii="Times New Roman" w:hAnsi="Times New Roman" w:cs="Times New Roman"/>
        </w:rPr>
        <w:t>очная форма обучения</w:t>
      </w:r>
      <w:r w:rsidRPr="00DE7EF5">
        <w:rPr>
          <w:rFonts w:ascii="Times New Roman" w:hAnsi="Times New Roman" w:cs="Times New Roman"/>
          <w:b/>
        </w:rPr>
        <w:t xml:space="preserve"> - </w:t>
      </w:r>
      <w:r>
        <w:rPr>
          <w:rFonts w:ascii="Times New Roman" w:hAnsi="Times New Roman" w:cs="Times New Roman"/>
          <w:b/>
        </w:rPr>
        <w:t>экзамен</w:t>
      </w:r>
      <w:r w:rsidRPr="00DE7EF5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(9</w:t>
      </w:r>
      <w:r w:rsidRPr="00DE7EF5">
        <w:rPr>
          <w:rFonts w:ascii="Times New Roman" w:hAnsi="Times New Roman" w:cs="Times New Roman"/>
          <w:b/>
        </w:rPr>
        <w:t xml:space="preserve"> семестр); </w:t>
      </w:r>
      <w:r w:rsidRPr="00DE7EF5">
        <w:rPr>
          <w:rFonts w:ascii="Times New Roman" w:hAnsi="Times New Roman" w:cs="Times New Roman"/>
          <w:bCs/>
        </w:rPr>
        <w:t>заочная форма обучения</w:t>
      </w:r>
      <w:r w:rsidRPr="00DE7EF5">
        <w:rPr>
          <w:rFonts w:ascii="Times New Roman" w:hAnsi="Times New Roman" w:cs="Times New Roman"/>
          <w:b/>
        </w:rPr>
        <w:t xml:space="preserve"> - экзамен (9 семестр)</w:t>
      </w:r>
    </w:p>
    <w:p w:rsidR="00DE7EF5" w:rsidRDefault="00DE7EF5" w:rsidP="00DE7EF5">
      <w:pPr>
        <w:spacing w:after="0" w:line="264" w:lineRule="auto"/>
        <w:ind w:firstLine="709"/>
        <w:jc w:val="both"/>
        <w:rPr>
          <w:rFonts w:ascii="Times New Roman" w:hAnsi="Times New Roman" w:cs="Times New Roman"/>
          <w:b/>
        </w:rPr>
      </w:pPr>
    </w:p>
    <w:p w:rsidR="00DE7EF5" w:rsidRDefault="00DE7EF5" w:rsidP="00DE7EF5">
      <w:pPr>
        <w:spacing w:after="0" w:line="264" w:lineRule="auto"/>
        <w:ind w:firstLine="709"/>
        <w:jc w:val="both"/>
        <w:rPr>
          <w:rFonts w:ascii="Times New Roman" w:hAnsi="Times New Roman" w:cs="Times New Roman"/>
          <w:b/>
        </w:rPr>
      </w:pPr>
    </w:p>
    <w:p w:rsidR="00953080" w:rsidRPr="004A7595" w:rsidRDefault="00953080" w:rsidP="0095308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4A7595">
        <w:rPr>
          <w:rFonts w:ascii="Times New Roman" w:hAnsi="Times New Roman" w:cs="Times New Roman"/>
        </w:rPr>
        <w:t>Перечень компетенций, формируемых в процессе освоения дисциплины</w:t>
      </w:r>
    </w:p>
    <w:p w:rsidR="00953080" w:rsidRPr="004A7595" w:rsidRDefault="00953080" w:rsidP="009530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8"/>
        <w:gridCol w:w="5151"/>
      </w:tblGrid>
      <w:tr w:rsidR="00475F36" w:rsidRPr="004A7595" w:rsidTr="00BD20DD">
        <w:trPr>
          <w:trHeight w:val="245"/>
        </w:trPr>
        <w:tc>
          <w:tcPr>
            <w:tcW w:w="5338" w:type="dxa"/>
          </w:tcPr>
          <w:p w:rsidR="00475F36" w:rsidRPr="004A7595" w:rsidRDefault="00475F36" w:rsidP="0095308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A7595">
              <w:rPr>
                <w:rFonts w:ascii="Times New Roman" w:hAnsi="Times New Roman" w:cs="Times New Roman"/>
              </w:rPr>
              <w:t>Код и наименование компетенции</w:t>
            </w:r>
          </w:p>
        </w:tc>
        <w:tc>
          <w:tcPr>
            <w:tcW w:w="5151" w:type="dxa"/>
          </w:tcPr>
          <w:p w:rsidR="00475F36" w:rsidRPr="004A7595" w:rsidRDefault="00475F36" w:rsidP="0095308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475F36" w:rsidRPr="004A7595" w:rsidTr="00BD20DD">
        <w:trPr>
          <w:trHeight w:val="223"/>
        </w:trPr>
        <w:tc>
          <w:tcPr>
            <w:tcW w:w="5338" w:type="dxa"/>
          </w:tcPr>
          <w:p w:rsidR="00820B34" w:rsidRPr="00820B34" w:rsidRDefault="00820B34" w:rsidP="00820B3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201F35"/>
                <w:sz w:val="18"/>
                <w:szCs w:val="17"/>
                <w:shd w:val="clear" w:color="auto" w:fill="F9F9FC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ПК-3 </w:t>
            </w:r>
            <w:r w:rsidRPr="00820B34">
              <w:rPr>
                <w:rFonts w:ascii="Times New Roman" w:hAnsi="Times New Roman" w:cs="Times New Roman"/>
                <w:bCs/>
                <w:sz w:val="18"/>
                <w:szCs w:val="18"/>
              </w:rPr>
              <w:t>Разрабатывает стратегии развития операционного направления логистической деятельности компании в области управления перевозками грузов в цепи поставок</w:t>
            </w:r>
          </w:p>
        </w:tc>
        <w:tc>
          <w:tcPr>
            <w:tcW w:w="5151" w:type="dxa"/>
          </w:tcPr>
          <w:p w:rsidR="00475F36" w:rsidRPr="000A7728" w:rsidRDefault="00820B34" w:rsidP="00820B3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201F35"/>
                <w:sz w:val="18"/>
                <w:szCs w:val="17"/>
                <w:shd w:val="clear" w:color="auto" w:fill="FFFFFF"/>
              </w:rPr>
              <w:t>ПК-</w:t>
            </w:r>
            <w:r w:rsidRPr="00820B34">
              <w:rPr>
                <w:rFonts w:ascii="Times New Roman" w:hAnsi="Times New Roman" w:cs="Times New Roman"/>
                <w:color w:val="201F35"/>
                <w:sz w:val="18"/>
                <w:szCs w:val="17"/>
                <w:shd w:val="clear" w:color="auto" w:fill="FFFFFF"/>
              </w:rPr>
              <w:t>3</w:t>
            </w:r>
            <w:r w:rsidR="000A7728" w:rsidRPr="00820B34">
              <w:rPr>
                <w:rFonts w:ascii="Times New Roman" w:hAnsi="Times New Roman" w:cs="Times New Roman"/>
                <w:color w:val="201F35"/>
                <w:sz w:val="18"/>
                <w:szCs w:val="17"/>
                <w:shd w:val="clear" w:color="auto" w:fill="FFFFFF"/>
              </w:rPr>
              <w:t xml:space="preserve">.2: </w:t>
            </w:r>
            <w:r w:rsidRPr="00820B34">
              <w:rPr>
                <w:rFonts w:ascii="Times New Roman" w:hAnsi="Times New Roman" w:cs="Times New Roman"/>
                <w:color w:val="201F35"/>
                <w:sz w:val="18"/>
                <w:szCs w:val="17"/>
                <w:shd w:val="clear" w:color="auto" w:fill="FFFFFF"/>
              </w:rPr>
              <w:t xml:space="preserve"> </w:t>
            </w:r>
            <w:r w:rsidRPr="00820B34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Анализирует операционное направление логистической деятельности компании</w:t>
            </w:r>
          </w:p>
        </w:tc>
      </w:tr>
    </w:tbl>
    <w:p w:rsidR="00953080" w:rsidRPr="004A7595" w:rsidRDefault="00953080" w:rsidP="0095308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</w:p>
    <w:p w:rsidR="00953080" w:rsidRPr="004A7595" w:rsidRDefault="00953080" w:rsidP="0095308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4A7595">
        <w:rPr>
          <w:rFonts w:ascii="Times New Roman" w:eastAsia="Times New Roman" w:hAnsi="Times New Roman" w:cs="Times New Roman"/>
        </w:rPr>
        <w:t xml:space="preserve">Результаты обучения по дисциплине, соотнесенные с планируемыми </w:t>
      </w:r>
    </w:p>
    <w:p w:rsidR="00953080" w:rsidRPr="004A7595" w:rsidRDefault="00953080" w:rsidP="0095308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4A7595">
        <w:rPr>
          <w:rFonts w:ascii="Times New Roman" w:eastAsia="Times New Roman" w:hAnsi="Times New Roman" w:cs="Times New Roman"/>
        </w:rPr>
        <w:t>результатами освоения образовательной программы</w:t>
      </w:r>
    </w:p>
    <w:p w:rsidR="00953080" w:rsidRPr="004A7595" w:rsidRDefault="00953080" w:rsidP="0095308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3253"/>
        <w:gridCol w:w="4159"/>
        <w:gridCol w:w="3077"/>
      </w:tblGrid>
      <w:tr w:rsidR="00475F36" w:rsidRPr="00455CFD" w:rsidTr="00BD20DD">
        <w:tc>
          <w:tcPr>
            <w:tcW w:w="3253" w:type="dxa"/>
          </w:tcPr>
          <w:p w:rsidR="00475F36" w:rsidRPr="004A7595" w:rsidRDefault="00475F36" w:rsidP="000A77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  <w:tc>
          <w:tcPr>
            <w:tcW w:w="4159" w:type="dxa"/>
          </w:tcPr>
          <w:p w:rsidR="00475F36" w:rsidRPr="004A7595" w:rsidRDefault="00475F36" w:rsidP="00953080">
            <w:pPr>
              <w:jc w:val="center"/>
              <w:rPr>
                <w:rFonts w:ascii="Times New Roman" w:hAnsi="Times New Roman" w:cs="Times New Roman"/>
              </w:rPr>
            </w:pPr>
            <w:r w:rsidRPr="004A7595">
              <w:rPr>
                <w:rFonts w:ascii="Times New Roman" w:hAnsi="Times New Roman" w:cs="Times New Roman"/>
              </w:rPr>
              <w:t>Результаты обучения по дисциплине</w:t>
            </w:r>
          </w:p>
        </w:tc>
        <w:tc>
          <w:tcPr>
            <w:tcW w:w="3077" w:type="dxa"/>
          </w:tcPr>
          <w:p w:rsidR="00475F36" w:rsidRPr="00A87625" w:rsidRDefault="00475F36" w:rsidP="00953080">
            <w:pPr>
              <w:jc w:val="center"/>
              <w:rPr>
                <w:rFonts w:ascii="Times New Roman" w:hAnsi="Times New Roman" w:cs="Times New Roman"/>
              </w:rPr>
            </w:pPr>
            <w:r w:rsidRPr="004A7595">
              <w:rPr>
                <w:rFonts w:ascii="Times New Roman" w:hAnsi="Times New Roman" w:cs="Times New Roman"/>
              </w:rPr>
              <w:t>Оценочные материалы(семестр__)</w:t>
            </w:r>
          </w:p>
        </w:tc>
      </w:tr>
      <w:tr w:rsidR="00475F36" w:rsidRPr="00455CFD" w:rsidTr="00BD20DD">
        <w:tc>
          <w:tcPr>
            <w:tcW w:w="3253" w:type="dxa"/>
            <w:vMerge w:val="restart"/>
          </w:tcPr>
          <w:p w:rsidR="00475F36" w:rsidRPr="003822CE" w:rsidRDefault="007C406F" w:rsidP="00953080">
            <w:pPr>
              <w:jc w:val="both"/>
              <w:rPr>
                <w:rFonts w:ascii="Times New Roman" w:hAnsi="Times New Roman" w:cs="Times New Roman"/>
                <w:i/>
                <w:color w:val="00B050"/>
              </w:rPr>
            </w:pPr>
            <w:r>
              <w:rPr>
                <w:rFonts w:ascii="Times New Roman" w:hAnsi="Times New Roman" w:cs="Times New Roman"/>
                <w:color w:val="201F35"/>
                <w:sz w:val="18"/>
                <w:szCs w:val="17"/>
                <w:shd w:val="clear" w:color="auto" w:fill="FFFFFF"/>
              </w:rPr>
              <w:t>ПК-</w:t>
            </w:r>
            <w:r w:rsidRPr="00820B34">
              <w:rPr>
                <w:rFonts w:ascii="Times New Roman" w:hAnsi="Times New Roman" w:cs="Times New Roman"/>
                <w:color w:val="201F35"/>
                <w:sz w:val="18"/>
                <w:szCs w:val="17"/>
                <w:shd w:val="clear" w:color="auto" w:fill="FFFFFF"/>
              </w:rPr>
              <w:t xml:space="preserve">3.2:  </w:t>
            </w:r>
            <w:r w:rsidRPr="00820B34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Анализирует операционное направление логистической деятельности компании</w:t>
            </w:r>
          </w:p>
        </w:tc>
        <w:tc>
          <w:tcPr>
            <w:tcW w:w="4159" w:type="dxa"/>
          </w:tcPr>
          <w:p w:rsidR="00475F36" w:rsidRPr="003822CE" w:rsidRDefault="00475F36" w:rsidP="00475F36">
            <w:pPr>
              <w:jc w:val="both"/>
              <w:rPr>
                <w:rFonts w:ascii="Times New Roman" w:hAnsi="Times New Roman" w:cs="Times New Roman"/>
              </w:rPr>
            </w:pPr>
            <w:r w:rsidRPr="003822CE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="00DE7EF5"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="000A7728" w:rsidRPr="000A77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типы операций и процессов при взаимодействии субъектов логистической деятельности в цепях поставок</w:t>
            </w:r>
          </w:p>
        </w:tc>
        <w:tc>
          <w:tcPr>
            <w:tcW w:w="3077" w:type="dxa"/>
          </w:tcPr>
          <w:p w:rsidR="00475F36" w:rsidRPr="00A87625" w:rsidRDefault="00475F36" w:rsidP="00953080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87625">
              <w:rPr>
                <w:rFonts w:ascii="Times New Roman" w:hAnsi="Times New Roman" w:cs="Times New Roman"/>
              </w:rPr>
              <w:t>Вопросы  (</w:t>
            </w:r>
            <w:proofErr w:type="gramEnd"/>
            <w:r w:rsidRPr="00A87625">
              <w:rPr>
                <w:rFonts w:ascii="Times New Roman" w:hAnsi="Times New Roman" w:cs="Times New Roman"/>
              </w:rPr>
              <w:t>№ 1- №20)</w:t>
            </w:r>
          </w:p>
          <w:p w:rsidR="00475F36" w:rsidRPr="00A87625" w:rsidRDefault="00475F36" w:rsidP="00022C6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75F36" w:rsidRPr="00455CFD" w:rsidTr="00BD20DD">
        <w:tc>
          <w:tcPr>
            <w:tcW w:w="3253" w:type="dxa"/>
            <w:vMerge/>
          </w:tcPr>
          <w:p w:rsidR="00475F36" w:rsidRPr="003822CE" w:rsidRDefault="00475F36" w:rsidP="0095308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59" w:type="dxa"/>
          </w:tcPr>
          <w:p w:rsidR="00475F36" w:rsidRPr="003822CE" w:rsidRDefault="00475F36" w:rsidP="00475F36">
            <w:pPr>
              <w:jc w:val="both"/>
              <w:rPr>
                <w:rFonts w:ascii="Times New Roman" w:hAnsi="Times New Roman" w:cs="Times New Roman"/>
              </w:rPr>
            </w:pPr>
            <w:r w:rsidRPr="003822CE">
              <w:rPr>
                <w:rFonts w:ascii="Times New Roman" w:eastAsia="Times New Roman" w:hAnsi="Times New Roman" w:cs="Times New Roman"/>
                <w:bCs/>
                <w:iCs/>
              </w:rPr>
              <w:t>Обучающийся умеет:</w:t>
            </w:r>
            <w:r w:rsidR="00DE7EF5"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="000A7728" w:rsidRPr="000A77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знания об основных типах операций и процессов логистической деятельности при организации доставки грузов в цепях поставок</w:t>
            </w:r>
          </w:p>
        </w:tc>
        <w:tc>
          <w:tcPr>
            <w:tcW w:w="3077" w:type="dxa"/>
          </w:tcPr>
          <w:p w:rsidR="00475F36" w:rsidRPr="00A87625" w:rsidRDefault="00475F36" w:rsidP="00953080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87625">
              <w:rPr>
                <w:rFonts w:ascii="Times New Roman" w:hAnsi="Times New Roman" w:cs="Times New Roman"/>
              </w:rPr>
              <w:t>Задания  (</w:t>
            </w:r>
            <w:proofErr w:type="gramEnd"/>
            <w:r w:rsidRPr="00A87625">
              <w:rPr>
                <w:rFonts w:ascii="Times New Roman" w:hAnsi="Times New Roman" w:cs="Times New Roman"/>
              </w:rPr>
              <w:t>№1 - №2)</w:t>
            </w:r>
          </w:p>
          <w:p w:rsidR="00475F36" w:rsidRPr="00A87625" w:rsidRDefault="00475F36" w:rsidP="0095308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75F36" w:rsidRPr="00455CFD" w:rsidTr="00BD20DD">
        <w:tc>
          <w:tcPr>
            <w:tcW w:w="3253" w:type="dxa"/>
            <w:vMerge/>
          </w:tcPr>
          <w:p w:rsidR="00475F36" w:rsidRPr="003822CE" w:rsidRDefault="00475F36" w:rsidP="0095308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59" w:type="dxa"/>
          </w:tcPr>
          <w:p w:rsidR="00475F36" w:rsidRPr="003822CE" w:rsidRDefault="00475F36" w:rsidP="00475F36">
            <w:pPr>
              <w:jc w:val="both"/>
              <w:rPr>
                <w:rFonts w:ascii="Times New Roman" w:hAnsi="Times New Roman" w:cs="Times New Roman"/>
              </w:rPr>
            </w:pPr>
            <w:r w:rsidRPr="003822CE">
              <w:rPr>
                <w:rFonts w:ascii="Times New Roman" w:eastAsia="Times New Roman" w:hAnsi="Times New Roman" w:cs="Times New Roman"/>
                <w:bCs/>
                <w:iCs/>
              </w:rPr>
              <w:t>Обучающийся владеет</w:t>
            </w:r>
            <w:r>
              <w:rPr>
                <w:rFonts w:ascii="Times New Roman" w:eastAsia="Times New Roman" w:hAnsi="Times New Roman" w:cs="Times New Roman"/>
                <w:iCs/>
                <w:kern w:val="24"/>
              </w:rPr>
              <w:t xml:space="preserve">: </w:t>
            </w:r>
            <w:r w:rsidR="000A7728" w:rsidRPr="000A77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знаний при выполнении операций и организации процессов взаимодействия субъектов логистической деятельности в цепях поставок</w:t>
            </w:r>
          </w:p>
        </w:tc>
        <w:tc>
          <w:tcPr>
            <w:tcW w:w="3077" w:type="dxa"/>
          </w:tcPr>
          <w:p w:rsidR="00475F36" w:rsidRPr="00A87625" w:rsidRDefault="00475F36" w:rsidP="00953080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87625">
              <w:rPr>
                <w:rFonts w:ascii="Times New Roman" w:hAnsi="Times New Roman" w:cs="Times New Roman"/>
              </w:rPr>
              <w:t>Задания  (</w:t>
            </w:r>
            <w:proofErr w:type="gramEnd"/>
            <w:r w:rsidRPr="00A87625">
              <w:rPr>
                <w:rFonts w:ascii="Times New Roman" w:hAnsi="Times New Roman" w:cs="Times New Roman"/>
              </w:rPr>
              <w:t>№1 - №2)</w:t>
            </w:r>
          </w:p>
          <w:p w:rsidR="00475F36" w:rsidRPr="00A87625" w:rsidRDefault="00475F36" w:rsidP="00953080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53080" w:rsidRPr="009E1016" w:rsidRDefault="00953080" w:rsidP="0095308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:rsidR="00753D43" w:rsidRPr="007419C7" w:rsidRDefault="00753D43" w:rsidP="00753D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(зачет)</w:t>
      </w:r>
      <w:r w:rsidR="00187FBE">
        <w:rPr>
          <w:rFonts w:ascii="Times New Roman" w:eastAsia="Times New Roman" w:hAnsi="Times New Roman"/>
          <w:sz w:val="24"/>
          <w:szCs w:val="24"/>
        </w:rPr>
        <w:t xml:space="preserve"> и (экзамен)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проводится в одной из следующих форм: </w:t>
      </w:r>
    </w:p>
    <w:p w:rsidR="00753D43" w:rsidRPr="007419C7" w:rsidRDefault="00753D43" w:rsidP="00753D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753D43" w:rsidRDefault="00753D43" w:rsidP="00753D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013B62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753D43" w:rsidRDefault="00753D43" w:rsidP="00753D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DE7EF5" w:rsidRPr="007419C7" w:rsidRDefault="00DE7EF5" w:rsidP="00DE7EF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>
        <w:rPr>
          <w:rFonts w:ascii="Times New Roman" w:eastAsia="Times New Roman" w:hAnsi="Times New Roman"/>
          <w:sz w:val="24"/>
          <w:szCs w:val="24"/>
        </w:rPr>
        <w:t xml:space="preserve"> с оценкой и экзамен)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провод</w:t>
      </w:r>
      <w:r>
        <w:rPr>
          <w:rFonts w:ascii="Times New Roman" w:eastAsia="Times New Roman" w:hAnsi="Times New Roman"/>
          <w:sz w:val="24"/>
          <w:szCs w:val="24"/>
        </w:rPr>
        <w:t>я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тся в одной из следующих форм: </w:t>
      </w:r>
    </w:p>
    <w:p w:rsidR="00DE7EF5" w:rsidRPr="007419C7" w:rsidRDefault="00DE7EF5" w:rsidP="00DE7EF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1) </w:t>
      </w:r>
      <w:r>
        <w:rPr>
          <w:rFonts w:ascii="Times New Roman" w:eastAsia="Times New Roman" w:hAnsi="Times New Roman"/>
          <w:sz w:val="24"/>
          <w:szCs w:val="24"/>
        </w:rPr>
        <w:t>ответы на билет, содержащий теоретические вопросы и практические задачи</w:t>
      </w:r>
      <w:r w:rsidRPr="007419C7">
        <w:rPr>
          <w:rFonts w:ascii="Times New Roman" w:eastAsia="Times New Roman" w:hAnsi="Times New Roman"/>
          <w:sz w:val="24"/>
          <w:szCs w:val="24"/>
        </w:rPr>
        <w:t>;</w:t>
      </w:r>
    </w:p>
    <w:p w:rsidR="00DE7EF5" w:rsidRDefault="00DE7EF5" w:rsidP="00DE7EF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953080" w:rsidRDefault="00953080" w:rsidP="00953080">
      <w:pPr>
        <w:spacing w:after="0" w:line="264" w:lineRule="auto"/>
        <w:jc w:val="both"/>
        <w:rPr>
          <w:rFonts w:ascii="Times New Roman" w:hAnsi="Times New Roman" w:cs="Times New Roman"/>
        </w:rPr>
      </w:pPr>
    </w:p>
    <w:p w:rsidR="00DE7EF5" w:rsidRPr="007419C7" w:rsidRDefault="00DE7EF5" w:rsidP="00DE7EF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курсовая работа)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провод</w:t>
      </w:r>
      <w:r>
        <w:rPr>
          <w:rFonts w:ascii="Times New Roman" w:eastAsia="Times New Roman" w:hAnsi="Times New Roman"/>
          <w:sz w:val="24"/>
          <w:szCs w:val="24"/>
        </w:rPr>
        <w:t>и</w:t>
      </w:r>
      <w:r w:rsidRPr="007419C7">
        <w:rPr>
          <w:rFonts w:ascii="Times New Roman" w:eastAsia="Times New Roman" w:hAnsi="Times New Roman"/>
          <w:sz w:val="24"/>
          <w:szCs w:val="24"/>
        </w:rPr>
        <w:t>тся в форм</w:t>
      </w:r>
      <w:r>
        <w:rPr>
          <w:rFonts w:ascii="Times New Roman" w:eastAsia="Times New Roman" w:hAnsi="Times New Roman"/>
          <w:sz w:val="24"/>
          <w:szCs w:val="24"/>
        </w:rPr>
        <w:t>е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/>
          <w:sz w:val="24"/>
          <w:szCs w:val="24"/>
        </w:rPr>
        <w:t>защиты курсовой работы.</w:t>
      </w:r>
    </w:p>
    <w:p w:rsidR="00DE7EF5" w:rsidRPr="007419C7" w:rsidRDefault="00DE7EF5" w:rsidP="00DE7E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0A7728" w:rsidRDefault="000A7728" w:rsidP="00953080">
      <w:pPr>
        <w:spacing w:after="0" w:line="264" w:lineRule="auto"/>
        <w:jc w:val="both"/>
        <w:rPr>
          <w:rFonts w:ascii="Times New Roman" w:hAnsi="Times New Roman" w:cs="Times New Roman"/>
        </w:rPr>
      </w:pPr>
    </w:p>
    <w:p w:rsidR="000A7728" w:rsidRDefault="000A7728" w:rsidP="00953080">
      <w:pPr>
        <w:spacing w:after="0" w:line="264" w:lineRule="auto"/>
        <w:jc w:val="both"/>
        <w:rPr>
          <w:rFonts w:ascii="Times New Roman" w:hAnsi="Times New Roman" w:cs="Times New Roman"/>
        </w:rPr>
      </w:pPr>
    </w:p>
    <w:p w:rsidR="000A7728" w:rsidRDefault="000A7728" w:rsidP="00953080">
      <w:pPr>
        <w:spacing w:after="0" w:line="264" w:lineRule="auto"/>
        <w:jc w:val="both"/>
        <w:rPr>
          <w:rFonts w:ascii="Times New Roman" w:hAnsi="Times New Roman" w:cs="Times New Roman"/>
        </w:rPr>
      </w:pPr>
    </w:p>
    <w:p w:rsidR="000A7728" w:rsidRDefault="000A7728" w:rsidP="00953080">
      <w:pPr>
        <w:spacing w:after="0" w:line="264" w:lineRule="auto"/>
        <w:jc w:val="both"/>
        <w:rPr>
          <w:rFonts w:ascii="Times New Roman" w:hAnsi="Times New Roman" w:cs="Times New Roman"/>
        </w:rPr>
      </w:pPr>
    </w:p>
    <w:p w:rsidR="000A7728" w:rsidRDefault="000A7728" w:rsidP="00953080">
      <w:pPr>
        <w:spacing w:after="0" w:line="264" w:lineRule="auto"/>
        <w:jc w:val="both"/>
        <w:rPr>
          <w:rFonts w:ascii="Times New Roman" w:hAnsi="Times New Roman" w:cs="Times New Roman"/>
        </w:rPr>
      </w:pPr>
    </w:p>
    <w:p w:rsidR="000A7728" w:rsidRDefault="000A7728" w:rsidP="00953080">
      <w:pPr>
        <w:spacing w:after="0" w:line="264" w:lineRule="auto"/>
        <w:jc w:val="both"/>
        <w:rPr>
          <w:rFonts w:ascii="Times New Roman" w:hAnsi="Times New Roman" w:cs="Times New Roman"/>
        </w:rPr>
      </w:pPr>
    </w:p>
    <w:p w:rsidR="000A7728" w:rsidRDefault="000A7728" w:rsidP="00953080">
      <w:pPr>
        <w:spacing w:after="0" w:line="264" w:lineRule="auto"/>
        <w:jc w:val="both"/>
        <w:rPr>
          <w:rFonts w:ascii="Times New Roman" w:hAnsi="Times New Roman" w:cs="Times New Roman"/>
        </w:rPr>
      </w:pPr>
    </w:p>
    <w:p w:rsidR="000A7728" w:rsidRDefault="000A7728" w:rsidP="00953080">
      <w:pPr>
        <w:spacing w:after="0" w:line="264" w:lineRule="auto"/>
        <w:jc w:val="both"/>
        <w:rPr>
          <w:rFonts w:ascii="Times New Roman" w:hAnsi="Times New Roman" w:cs="Times New Roman"/>
        </w:rPr>
      </w:pPr>
    </w:p>
    <w:p w:rsidR="00B64090" w:rsidRPr="009E1016" w:rsidRDefault="00B64090" w:rsidP="00B6409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f2"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B64090" w:rsidRPr="009E1016" w:rsidRDefault="00B64090" w:rsidP="00B6409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B64090" w:rsidRPr="009E1016" w:rsidRDefault="00B64090" w:rsidP="00B6409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r w:rsidRPr="003822CE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677AB5" w:rsidRDefault="00677AB5" w:rsidP="00953080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64090" w:rsidRDefault="00B64090" w:rsidP="00B64090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3"/>
        <w:tblpPr w:leftFromText="180" w:rightFromText="180" w:vertAnchor="text" w:horzAnchor="margin" w:tblpX="108" w:tblpY="173"/>
        <w:tblW w:w="0" w:type="auto"/>
        <w:tblLook w:val="04A0" w:firstRow="1" w:lastRow="0" w:firstColumn="1" w:lastColumn="0" w:noHBand="0" w:noVBand="1"/>
      </w:tblPr>
      <w:tblGrid>
        <w:gridCol w:w="2812"/>
        <w:gridCol w:w="8069"/>
      </w:tblGrid>
      <w:tr w:rsidR="00187FBE" w:rsidRPr="006459F1" w:rsidTr="00BD20DD">
        <w:tc>
          <w:tcPr>
            <w:tcW w:w="2812" w:type="dxa"/>
          </w:tcPr>
          <w:p w:rsidR="00187FBE" w:rsidRPr="006459F1" w:rsidRDefault="00187FBE" w:rsidP="00BD20D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  <w:tc>
          <w:tcPr>
            <w:tcW w:w="8069" w:type="dxa"/>
          </w:tcPr>
          <w:p w:rsidR="00187FBE" w:rsidRPr="006459F1" w:rsidRDefault="00187FBE" w:rsidP="00BD20D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87FBE" w:rsidRPr="006459F1" w:rsidTr="00BD20DD">
        <w:tc>
          <w:tcPr>
            <w:tcW w:w="2812" w:type="dxa"/>
          </w:tcPr>
          <w:p w:rsidR="00544128" w:rsidRPr="00544128" w:rsidRDefault="00544128" w:rsidP="00BD20DD">
            <w:pPr>
              <w:jc w:val="both"/>
              <w:rPr>
                <w:rFonts w:ascii="Times New Roman" w:hAnsi="Times New Roman" w:cs="Times New Roman"/>
                <w:color w:val="201F35"/>
                <w:sz w:val="18"/>
                <w:szCs w:val="17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01F35"/>
                <w:sz w:val="18"/>
                <w:szCs w:val="17"/>
                <w:shd w:val="clear" w:color="auto" w:fill="FFFFFF"/>
              </w:rPr>
              <w:t>ПК-</w:t>
            </w:r>
            <w:r w:rsidRPr="00820B34">
              <w:rPr>
                <w:rFonts w:ascii="Times New Roman" w:hAnsi="Times New Roman" w:cs="Times New Roman"/>
                <w:color w:val="201F35"/>
                <w:sz w:val="18"/>
                <w:szCs w:val="17"/>
                <w:shd w:val="clear" w:color="auto" w:fill="FFFFFF"/>
              </w:rPr>
              <w:t xml:space="preserve">3.2:  </w:t>
            </w:r>
            <w:r w:rsidRPr="00820B34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Анализирует операционное направление логистической деятельности компании</w:t>
            </w:r>
          </w:p>
        </w:tc>
        <w:tc>
          <w:tcPr>
            <w:tcW w:w="8069" w:type="dxa"/>
          </w:tcPr>
          <w:p w:rsidR="00187FBE" w:rsidRPr="00455CFD" w:rsidRDefault="00187FBE" w:rsidP="00BD20D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highlight w:val="cyan"/>
              </w:rPr>
            </w:pPr>
            <w:r w:rsidRPr="003822CE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0A77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основные типы операций и процессов при взаимодействии субъектов логистической деятельности в цепях поставок</w:t>
            </w:r>
          </w:p>
        </w:tc>
      </w:tr>
      <w:tr w:rsidR="00187FBE" w:rsidRPr="006459F1" w:rsidTr="00BD20DD">
        <w:trPr>
          <w:trHeight w:val="742"/>
        </w:trPr>
        <w:tc>
          <w:tcPr>
            <w:tcW w:w="10881" w:type="dxa"/>
            <w:gridSpan w:val="2"/>
          </w:tcPr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Примеры вопросов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</w:t>
            </w: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Определение логистики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а) наука о планировании, организации, управлении и контроле движения материальных и сопутствующих им информационным и финансовым потоками в пространстве и во времени от их первичного источника до конечного потребителя;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б) инструмент оптимизации транспортных операций при перевозке грузов;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наука об оптимизации </w:t>
            </w:r>
            <w:proofErr w:type="spellStart"/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материалопотоков</w:t>
            </w:r>
            <w:proofErr w:type="spellEnd"/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дистрибьютивных</w:t>
            </w:r>
            <w:proofErr w:type="spellEnd"/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каналах.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</w:t>
            </w: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Принципиальное отличие логистического подхода к управлению материальными потоками от традиционного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а) при логистическом подходе происходит взаимодействие транспортной и складской систем;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при логистическом подходе происходит интеграция отдельных звеньев </w:t>
            </w:r>
            <w:proofErr w:type="spellStart"/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материалопроводящей</w:t>
            </w:r>
            <w:proofErr w:type="spellEnd"/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цепи в единую систему, способную адекватно реагировать на возмущения внешней среды;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в) при логистическом подходе основное внимание уделяется оптимизации производственных операций и процедур.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</w:t>
            </w: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Материальный поток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а) находящиеся в состоянии движения материальные ресурсы, незавершенное производство, готовая продукция, к которым применяются логистические операции;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б) запасы сырья, полуфабрикатов, готовой продукции, находящиеся на складах фирм;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в) грузы, находящиеся в транспортных средствах перед отправкой заказчикам.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 </w:t>
            </w: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Цель логистики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а) организация эффективного управления запасами и их хранения;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б) материально-техническое снабжение войск;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в) полное удовлетворение потребностей потребителей в сырье, материалах, полуфабрикатах, готовой продукции на основе снижения общих затрат при их физическом перемещении и хранении в соответствии с требуемым уровнем обслуживания.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</w:t>
            </w: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Концепция логистики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а) подход, обеспечивающий повышение рентабельности производственного предприятия на основе применения сквозной системы контроля;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proofErr w:type="gramStart"/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взглядов</w:t>
            </w:r>
            <w:proofErr w:type="gramEnd"/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направленная на повышение эффективности функционирования предприятий на основе оптимизации материальных и сопутствующих потоков;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в) совокупность методов, позволяющих повысить отдачу от инвестиций в активы предприятий.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6. </w:t>
            </w: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Шесть правил логистики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а) – груз;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качество;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количество;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время;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место;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затраты;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б) – расстояние;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количество;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доступность;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эффективность;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комплексность;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грузонапряженность;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в) – системность;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себестоимость;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производительность;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оборачиваемость;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пропускная способность;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качество.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7. </w:t>
            </w: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Логистическая операция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а) производственная процедура по технологическому преобразованию материалов;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б) действие, не подлежащее дальнейшей декомпозиции в рамках поставленной задачи, связанное с возникновением, преобразованием или поглощением материального и сопутствующего ему потоков;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в) совокупность действий по выбору оптимального решения из имеющихся альтернативных вариантов, касающегося преобразования и управления финансовыми и информационными потоками.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8. </w:t>
            </w: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Логистическая функция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а) обособленная совокупность логистических операций, направленных на реализацию поставленных перед логистической системой или ее звеньями задач;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б) связь между двумя переменными величинами, при которой изменения одной из них влечет определенное изменение другой;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функция </w:t>
            </w: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9. </w:t>
            </w: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Логистическая система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а) совокупность взаимосвязанных и взаимодействующих элементов, находящихся в определенных количественных и качественных отношениях с заранее определенной целью;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б) сложная, организационно завершенная экономическая система, которая состоит из элементов (звеньев), взаимосвязанных в едином процессе управления материальными и сопутствующими потоками, объединенными внутренними и внешними целями;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в) сложная, упорядоченная совокупность деталей в техническом изделии, где объединение происходит по принципу полезности свойств, необходимых для выполнения функции этого изделия.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10. </w:t>
            </w: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Звено логистической системы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а) некоторый экономический и (или) функционально обособленный объект, не подлежащий дальнейшей декомпозиции в рамках поставленной задачи построения логистической системы, выполняющий свою локальную цель, связанную с определенными логистическими операциями или функциями;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б) группа логистических объектов, входящих в одну из логистических подсистем, объединенных с целью оптимизации логистических функций или операций;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в) связи между логистическими объектами, способствующие рациональному перемещению материалов, полуфабрикатов, готовой продукции от одного звена к другому в пространстве и времени.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11. </w:t>
            </w: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Логистическая цепь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а) множество звеньев логистической системы с присущими им логистическими функциями и операциями;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б) множество звеньев логистической системы, линейно упорядоченных по материальному (информационному или финансовому) потоку и осуществляющих операции по доведению потока от одной подсистемы к другой;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в) процедуры или операции, имеющие отношение к материальному и сопутствующим информационным и финансовым потокам.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12. </w:t>
            </w: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Логистическая сеть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а) полное множество звеньев логистической системы, взаимосвязанных по материальным и сопутствующим информационным и финансовым потокам в рамках исследуемой логистической системы;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б) множество звеньев логистической системы в рамках определенной иерархии с множеством горизонтальных и вертикальных связей;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в) объединение предметов (частей) и знаний о них путем установления связей между частями целого на основе определенных закономерностей, принципов или правил.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13. </w:t>
            </w: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Логистический канал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а) частичное упорядочение элементов (звеньев) и отношений между ними по какому-либо признаку;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б) совокупность методов и средств выработки, принятия и обоснования решений при исследовании, формировании и управлении логистическими системами;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в) упорядоченное множество звеньев логистической системы, входящих в логистические цепи или их участки, проводящие материальные потоки от поставщиков материальных ресурсов до конечных потребителей.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14. </w:t>
            </w: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Инфраструктура логистики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а) совокупность объектов, связей, обеспечивающих достижение определенной цели;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б) совокупность составных частей общего устройства экономической жизни, сооружений, зданий, система служб, необходимых для функционирования отраслей материального производства и обеспечения условий жизнедеятельности общества;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в) совокупность производственных предприятий, складов, транспортных организаций, погрузочно-разгрузочных терминалов с функцией хранения, оптовых и розничных торговцев, система управления персоналом, множество методических и методологических подходов к управлению потоковыми процессами.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15. </w:t>
            </w: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Что составляет поток логистической информации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а) экономическая информация, обеспечивающая лицо, принимающее решение, необходимыми данными о входных и выходных параметрах функционирования системы;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б) заказы потребителей и фирм на пополнение собственных запасов, потребности в запасах, текущие заказы заводским складам, транспортная документация и счета-фактуры;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в) счетное искусство или искусство рассуждения, вычисления.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16. </w:t>
            </w: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Что улучшает информационный обмен в логистике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а) качество принимаемых решений по проблемам выбора надежных поставщиков;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б) распределение факторных доходов в воспроизводственной цепи;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в) сервис, принимаемые решения об уменьшении потребности в материальных и других ресурсах, состоянии заказов, доступности продуктов, графиков поставок, гибкость принятия решений.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17. </w:t>
            </w: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Что должны обеспечить логистические информационные системы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а) интеграцию всех видов логистической деятельности в снабженческо-сбытовой цепи;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координацию логистических операций в </w:t>
            </w:r>
            <w:proofErr w:type="spellStart"/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дистрибьютивных</w:t>
            </w:r>
            <w:proofErr w:type="spellEnd"/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каналах;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в) транспортно-экспедиционное обслуживание логистики.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18. </w:t>
            </w: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Функциональный цикл (цикл исполнения заказа)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а) совокупность логистических функций, операций и процедур;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б) интервал времени между моментом получения заказа на поставку товара и его исполнением;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в) транспортировка груза от склада поставщика до потребителя.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19. </w:t>
            </w: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Присуща ли </w:t>
            </w:r>
            <w:proofErr w:type="spellStart"/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изоморфность</w:t>
            </w:r>
            <w:proofErr w:type="spellEnd"/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(соответствия, синхронность во времени) информационным и материальным потокам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а) да;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б) нет;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в) да и нет.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20. </w:t>
            </w: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Свойства логистической информации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а) – доступность;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точность;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своевременность;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гибкость;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способность выявлять исключительные ситуации;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адекватное оформление;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б) – дискретность;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функциональность;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своевременность;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превентивность;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транспортабельность;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транзитивность;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>в) – стохастичность;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своевременность;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перманентность;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адекватность;</w:t>
            </w:r>
          </w:p>
          <w:p w:rsidR="00187FBE" w:rsidRPr="00B8074F" w:rsidRDefault="00187FBE" w:rsidP="00BD20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7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- доступность.</w:t>
            </w:r>
          </w:p>
        </w:tc>
      </w:tr>
    </w:tbl>
    <w:p w:rsidR="00187FBE" w:rsidRPr="009E1016" w:rsidRDefault="00187FBE" w:rsidP="00B64090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64090" w:rsidRDefault="00677AB5" w:rsidP="00194988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73ACD">
        <w:rPr>
          <w:rFonts w:ascii="Times New Roman" w:hAnsi="Times New Roman" w:cs="Times New Roman"/>
          <w:b/>
          <w:sz w:val="26"/>
          <w:szCs w:val="26"/>
        </w:rPr>
        <w:tab/>
      </w:r>
    </w:p>
    <w:p w:rsidR="00BD20DD" w:rsidRDefault="00BD20DD" w:rsidP="006D75B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D20DD" w:rsidRDefault="00BD20DD" w:rsidP="006D75B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D20DD" w:rsidRDefault="00BD20DD" w:rsidP="006D75B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D20DD" w:rsidRDefault="00BD20DD" w:rsidP="006D75B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D20DD" w:rsidRDefault="00BD20DD" w:rsidP="006D75B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D20DD" w:rsidRDefault="00BD20DD" w:rsidP="006D75B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D20DD" w:rsidRDefault="00BD20DD" w:rsidP="006D75B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D20DD" w:rsidRDefault="00BD20DD" w:rsidP="006D75B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D20DD" w:rsidRDefault="00BD20DD" w:rsidP="006D75B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D20DD" w:rsidRDefault="00BD20DD" w:rsidP="006D75B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D20DD" w:rsidRDefault="00BD20DD" w:rsidP="006D75B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D20DD" w:rsidRDefault="00BD20DD" w:rsidP="006D75B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D20DD" w:rsidRDefault="00BD20DD" w:rsidP="006D75B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D20DD" w:rsidRDefault="00BD20DD" w:rsidP="006D75B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D20DD" w:rsidRDefault="00BD20DD" w:rsidP="006D75B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D20DD" w:rsidRDefault="00BD20DD" w:rsidP="006D75B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D20DD" w:rsidRDefault="00BD20DD" w:rsidP="006D75B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D20DD" w:rsidRDefault="00BD20DD" w:rsidP="006D75B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D20DD" w:rsidRDefault="00BD20DD" w:rsidP="006D75B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D20DD" w:rsidRDefault="00BD20DD" w:rsidP="006D75B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D20DD" w:rsidRDefault="00BD20DD" w:rsidP="006D75B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D20DD" w:rsidRDefault="00BD20DD" w:rsidP="006D75B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D20DD" w:rsidRDefault="00BD20DD" w:rsidP="006D75B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D20DD" w:rsidRDefault="00BD20DD" w:rsidP="006D75B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D20DD" w:rsidRDefault="00BD20DD" w:rsidP="006D75B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D20DD" w:rsidRDefault="00BD20DD" w:rsidP="006D75B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D20DD" w:rsidRDefault="00BD20DD" w:rsidP="006D75B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D20DD" w:rsidRDefault="00BD20DD" w:rsidP="006D75B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D20DD" w:rsidRDefault="00BD20DD" w:rsidP="006D75B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D20DD" w:rsidRDefault="00BD20DD" w:rsidP="006D75B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D20DD" w:rsidRDefault="00BD20DD" w:rsidP="006D75B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D20DD" w:rsidRDefault="00BD20DD" w:rsidP="006D75B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6D75B7" w:rsidRPr="009E1016" w:rsidRDefault="006D75B7" w:rsidP="006D75B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r w:rsidRPr="00AF42B1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4B4A8C" w:rsidRDefault="004B4A8C" w:rsidP="004B4A8C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4B4A8C" w:rsidRDefault="004B4A8C" w:rsidP="004B4A8C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 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00"/>
        <w:gridCol w:w="7302"/>
      </w:tblGrid>
      <w:tr w:rsidR="004B4A8C" w:rsidRPr="006459F1" w:rsidTr="00AF42B1">
        <w:tc>
          <w:tcPr>
            <w:tcW w:w="2835" w:type="dxa"/>
          </w:tcPr>
          <w:p w:rsidR="004B4A8C" w:rsidRPr="006459F1" w:rsidRDefault="00022C63" w:rsidP="004B4A8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  <w:tc>
          <w:tcPr>
            <w:tcW w:w="7302" w:type="dxa"/>
          </w:tcPr>
          <w:p w:rsidR="004B4A8C" w:rsidRPr="006459F1" w:rsidRDefault="004B4A8C" w:rsidP="000A4BD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B67D8" w:rsidRPr="006459F1" w:rsidTr="00AF42B1">
        <w:tc>
          <w:tcPr>
            <w:tcW w:w="2835" w:type="dxa"/>
          </w:tcPr>
          <w:p w:rsidR="001B67D8" w:rsidRPr="00544128" w:rsidRDefault="00544128" w:rsidP="00F75ADB">
            <w:pPr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 w:cs="Times New Roman"/>
                <w:color w:val="201F35"/>
                <w:sz w:val="18"/>
                <w:szCs w:val="17"/>
                <w:shd w:val="clear" w:color="auto" w:fill="FFFFFF"/>
              </w:rPr>
              <w:t>ПК-</w:t>
            </w:r>
            <w:r w:rsidRPr="00820B34">
              <w:rPr>
                <w:rFonts w:ascii="Times New Roman" w:hAnsi="Times New Roman" w:cs="Times New Roman"/>
                <w:color w:val="201F35"/>
                <w:sz w:val="18"/>
                <w:szCs w:val="17"/>
                <w:shd w:val="clear" w:color="auto" w:fill="FFFFFF"/>
              </w:rPr>
              <w:t xml:space="preserve">3.2:  </w:t>
            </w:r>
            <w:r w:rsidRPr="00820B34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Анализирует операционное направление логистической деятельности компании</w:t>
            </w:r>
          </w:p>
        </w:tc>
        <w:tc>
          <w:tcPr>
            <w:tcW w:w="7302" w:type="dxa"/>
          </w:tcPr>
          <w:p w:rsidR="001B67D8" w:rsidRPr="00022C63" w:rsidRDefault="00022C63" w:rsidP="00B8074F">
            <w:pPr>
              <w:jc w:val="both"/>
              <w:rPr>
                <w:rFonts w:ascii="Times New Roman" w:hAnsi="Times New Roman" w:cs="Times New Roman"/>
              </w:rPr>
            </w:pPr>
            <w:r w:rsidRPr="003822CE">
              <w:rPr>
                <w:rFonts w:ascii="Times New Roman" w:eastAsia="Times New Roman" w:hAnsi="Times New Roman" w:cs="Times New Roman"/>
                <w:bCs/>
                <w:iCs/>
              </w:rPr>
              <w:t>Обучающийся умеет:</w:t>
            </w:r>
            <w:r w:rsidR="00544128"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="00B8074F" w:rsidRPr="000A77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знания об основных типах операций и процессов логистической деятельности при организации доставки грузов в цепях поставок</w:t>
            </w:r>
          </w:p>
        </w:tc>
      </w:tr>
      <w:tr w:rsidR="001B67D8" w:rsidRPr="006459F1" w:rsidTr="00AF42B1">
        <w:trPr>
          <w:trHeight w:val="743"/>
        </w:trPr>
        <w:tc>
          <w:tcPr>
            <w:tcW w:w="10137" w:type="dxa"/>
            <w:gridSpan w:val="2"/>
          </w:tcPr>
          <w:p w:rsidR="001B67D8" w:rsidRPr="00AF42B1" w:rsidRDefault="001B67D8" w:rsidP="00F75ADB">
            <w:pPr>
              <w:tabs>
                <w:tab w:val="left" w:pos="2260"/>
              </w:tabs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 w:rsidRPr="00AF42B1">
              <w:rPr>
                <w:rFonts w:ascii="Times New Roman" w:eastAsia="Times New Roman" w:hAnsi="Times New Roman"/>
                <w:b/>
                <w:bCs/>
                <w:i/>
                <w:iCs/>
              </w:rPr>
              <w:t>Примеры заданий</w:t>
            </w:r>
            <w:r w:rsidRPr="00AF42B1">
              <w:rPr>
                <w:rFonts w:ascii="Times New Roman" w:eastAsia="Times New Roman" w:hAnsi="Times New Roman"/>
                <w:b/>
                <w:bCs/>
                <w:i/>
                <w:iCs/>
              </w:rPr>
              <w:tab/>
            </w:r>
          </w:p>
          <w:p w:rsidR="00B8074F" w:rsidRDefault="001B67D8" w:rsidP="009264C0">
            <w:pPr>
              <w:pStyle w:val="a4"/>
              <w:tabs>
                <w:tab w:val="left" w:pos="2260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AF42B1">
              <w:rPr>
                <w:rFonts w:ascii="Times New Roman" w:hAnsi="Times New Roman" w:cs="Times New Roman"/>
                <w:b/>
                <w:i/>
              </w:rPr>
              <w:t>Задание 1</w:t>
            </w:r>
            <w:r w:rsidRPr="00AF42B1">
              <w:rPr>
                <w:rFonts w:ascii="Times New Roman" w:hAnsi="Times New Roman" w:cs="Times New Roman"/>
              </w:rPr>
              <w:t>.</w:t>
            </w:r>
          </w:p>
          <w:p w:rsidR="00B8074F" w:rsidRPr="00B8074F" w:rsidRDefault="00B8074F" w:rsidP="00B8074F">
            <w:pPr>
              <w:widowControl w:val="0"/>
              <w:suppressAutoHyphens/>
              <w:ind w:left="720"/>
              <w:rPr>
                <w:rFonts w:ascii="Times New Roman" w:eastAsia="Lucida Sans Unicode" w:hAnsi="Times New Roman" w:cs="Times New Roman"/>
                <w:sz w:val="20"/>
                <w:szCs w:val="20"/>
                <w:u w:val="single"/>
                <w:lang w:bidi="ru-RU"/>
              </w:rPr>
            </w:pP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u w:val="single"/>
                <w:lang w:bidi="ru-RU"/>
              </w:rPr>
              <w:t>Рассчитать совокупный материальный поток для торговой базы в год.</w:t>
            </w:r>
          </w:p>
          <w:p w:rsidR="00B8074F" w:rsidRPr="00B8074F" w:rsidRDefault="00B8074F" w:rsidP="00B8074F">
            <w:pPr>
              <w:widowControl w:val="0"/>
              <w:tabs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</w:p>
          <w:p w:rsidR="00B8074F" w:rsidRPr="00B8074F" w:rsidRDefault="00B8074F" w:rsidP="00B8074F">
            <w:pPr>
              <w:widowControl w:val="0"/>
              <w:suppressAutoHyphens/>
              <w:ind w:firstLine="567"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 xml:space="preserve">На перечисленных технологических участках, на которых осуществляются логистические </w:t>
            </w:r>
            <w:proofErr w:type="gramStart"/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>операции  величина</w:t>
            </w:r>
            <w:proofErr w:type="gramEnd"/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 xml:space="preserve"> годового материального потока равно соответственно:</w:t>
            </w:r>
          </w:p>
          <w:p w:rsidR="00B8074F" w:rsidRPr="00B8074F" w:rsidRDefault="00B8074F" w:rsidP="00B8074F">
            <w:pPr>
              <w:widowControl w:val="0"/>
              <w:numPr>
                <w:ilvl w:val="0"/>
                <w:numId w:val="12"/>
              </w:numPr>
              <w:tabs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>участок разгрузки ж/д вагонов</w:t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  <w:t>9740</w:t>
            </w:r>
          </w:p>
          <w:p w:rsidR="00B8074F" w:rsidRPr="00B8074F" w:rsidRDefault="00B8074F" w:rsidP="00B8074F">
            <w:pPr>
              <w:widowControl w:val="0"/>
              <w:numPr>
                <w:ilvl w:val="0"/>
                <w:numId w:val="12"/>
              </w:numPr>
              <w:tabs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>участок разгрузки ж/д контейнеров</w:t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  <w:t xml:space="preserve">          4870</w:t>
            </w:r>
          </w:p>
          <w:p w:rsidR="00B8074F" w:rsidRPr="00B8074F" w:rsidRDefault="00B8074F" w:rsidP="00B8074F">
            <w:pPr>
              <w:widowControl w:val="0"/>
              <w:numPr>
                <w:ilvl w:val="0"/>
                <w:numId w:val="12"/>
              </w:numPr>
              <w:tabs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>участок разгрузки автотранспорта</w:t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  <w:t>4870</w:t>
            </w:r>
          </w:p>
          <w:p w:rsidR="00B8074F" w:rsidRPr="00B8074F" w:rsidRDefault="00B8074F" w:rsidP="00B8074F">
            <w:pPr>
              <w:widowControl w:val="0"/>
              <w:numPr>
                <w:ilvl w:val="0"/>
                <w:numId w:val="12"/>
              </w:numPr>
              <w:tabs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>участок приемки</w:t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  <w:t xml:space="preserve">          7305</w:t>
            </w:r>
          </w:p>
          <w:p w:rsidR="00B8074F" w:rsidRPr="00B8074F" w:rsidRDefault="00B8074F" w:rsidP="00B8074F">
            <w:pPr>
              <w:widowControl w:val="0"/>
              <w:numPr>
                <w:ilvl w:val="0"/>
                <w:numId w:val="12"/>
              </w:numPr>
              <w:tabs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>размещение товара на хранение</w:t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  <w:t>17435</w:t>
            </w:r>
          </w:p>
          <w:p w:rsidR="00B8074F" w:rsidRPr="00B8074F" w:rsidRDefault="00B8074F" w:rsidP="00B8074F">
            <w:pPr>
              <w:widowControl w:val="0"/>
              <w:numPr>
                <w:ilvl w:val="0"/>
                <w:numId w:val="12"/>
              </w:numPr>
              <w:tabs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>пополнение запасов на нижних ярусах стеллажей, осуществляемое при хранении товара</w:t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  <w:t>1461</w:t>
            </w:r>
          </w:p>
          <w:p w:rsidR="00B8074F" w:rsidRPr="00B8074F" w:rsidRDefault="00B8074F" w:rsidP="00B8074F">
            <w:pPr>
              <w:widowControl w:val="0"/>
              <w:numPr>
                <w:ilvl w:val="0"/>
                <w:numId w:val="12"/>
              </w:numPr>
              <w:tabs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>отборка товаров</w:t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  <w:t xml:space="preserve">                     9740</w:t>
            </w:r>
          </w:p>
          <w:p w:rsidR="00B8074F" w:rsidRPr="00B8074F" w:rsidRDefault="00B8074F" w:rsidP="00B8074F">
            <w:pPr>
              <w:widowControl w:val="0"/>
              <w:numPr>
                <w:ilvl w:val="0"/>
                <w:numId w:val="12"/>
              </w:numPr>
              <w:tabs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>перемещение товара к участку комплектования</w:t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  <w:t>6818</w:t>
            </w:r>
          </w:p>
          <w:p w:rsidR="00B8074F" w:rsidRPr="00B8074F" w:rsidRDefault="00B8074F" w:rsidP="00B8074F">
            <w:pPr>
              <w:widowControl w:val="0"/>
              <w:numPr>
                <w:ilvl w:val="0"/>
                <w:numId w:val="12"/>
              </w:numPr>
              <w:tabs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>участок комплектования товара</w:t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  <w:t xml:space="preserve">          6682</w:t>
            </w:r>
          </w:p>
          <w:p w:rsidR="00B8074F" w:rsidRPr="00B8074F" w:rsidRDefault="00B8074F" w:rsidP="00B8074F">
            <w:pPr>
              <w:widowControl w:val="0"/>
              <w:numPr>
                <w:ilvl w:val="0"/>
                <w:numId w:val="12"/>
              </w:numPr>
              <w:tabs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>перемещение в отправочную экспедицию</w:t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  <w:t xml:space="preserve">          5844</w:t>
            </w:r>
          </w:p>
          <w:p w:rsidR="00B8074F" w:rsidRPr="00B8074F" w:rsidRDefault="00B8074F" w:rsidP="00B8074F">
            <w:pPr>
              <w:widowControl w:val="0"/>
              <w:numPr>
                <w:ilvl w:val="0"/>
                <w:numId w:val="12"/>
              </w:numPr>
              <w:tabs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>перемещение в зону погрузки</w:t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  <w:t xml:space="preserve">          9470</w:t>
            </w:r>
          </w:p>
          <w:p w:rsidR="00B8074F" w:rsidRPr="00B8074F" w:rsidRDefault="00B8074F" w:rsidP="00B8074F">
            <w:pPr>
              <w:widowControl w:val="0"/>
              <w:numPr>
                <w:ilvl w:val="0"/>
                <w:numId w:val="12"/>
              </w:numPr>
              <w:tabs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>участок погрузки</w:t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</w: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  <w:t xml:space="preserve">                    9470</w:t>
            </w:r>
          </w:p>
          <w:p w:rsidR="00B8074F" w:rsidRPr="00B8074F" w:rsidRDefault="00B8074F" w:rsidP="00B8074F">
            <w:pPr>
              <w:widowControl w:val="0"/>
              <w:tabs>
                <w:tab w:val="left" w:pos="1440"/>
              </w:tabs>
              <w:suppressAutoHyphens/>
              <w:ind w:left="720"/>
              <w:rPr>
                <w:rFonts w:ascii="Times New Roman" w:eastAsia="Lucida Sans Unicode" w:hAnsi="Times New Roman" w:cs="Times New Roman"/>
                <w:b/>
                <w:sz w:val="20"/>
                <w:szCs w:val="20"/>
                <w:lang w:bidi="ru-RU"/>
              </w:rPr>
            </w:pPr>
          </w:p>
          <w:p w:rsidR="00B8074F" w:rsidRPr="00B8074F" w:rsidRDefault="00B8074F" w:rsidP="00B8074F">
            <w:pPr>
              <w:widowControl w:val="0"/>
              <w:tabs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i/>
                <w:sz w:val="20"/>
                <w:szCs w:val="20"/>
                <w:lang w:bidi="ru-RU"/>
              </w:rPr>
            </w:pPr>
            <w:r w:rsidRPr="00B8074F">
              <w:rPr>
                <w:rFonts w:ascii="Times New Roman" w:eastAsia="Lucida Sans Unicode" w:hAnsi="Times New Roman" w:cs="Times New Roman"/>
                <w:i/>
                <w:sz w:val="20"/>
                <w:szCs w:val="20"/>
                <w:lang w:bidi="ru-RU"/>
              </w:rPr>
              <w:t>Определить величину входного потока.</w:t>
            </w:r>
          </w:p>
          <w:p w:rsidR="00B8074F" w:rsidRPr="00B8074F" w:rsidRDefault="00B8074F" w:rsidP="00B8074F">
            <w:pPr>
              <w:widowControl w:val="0"/>
              <w:tabs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i/>
                <w:sz w:val="20"/>
                <w:szCs w:val="20"/>
                <w:lang w:bidi="ru-RU"/>
              </w:rPr>
            </w:pPr>
            <w:r w:rsidRPr="00B8074F">
              <w:rPr>
                <w:rFonts w:ascii="Times New Roman" w:eastAsia="Lucida Sans Unicode" w:hAnsi="Times New Roman" w:cs="Times New Roman"/>
                <w:i/>
                <w:sz w:val="20"/>
                <w:szCs w:val="20"/>
                <w:lang w:bidi="ru-RU"/>
              </w:rPr>
              <w:t>Определить величину внутреннего потока</w:t>
            </w:r>
          </w:p>
          <w:p w:rsidR="00B8074F" w:rsidRPr="00B8074F" w:rsidRDefault="00B8074F" w:rsidP="00B8074F">
            <w:pPr>
              <w:widowControl w:val="0"/>
              <w:tabs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i/>
                <w:sz w:val="20"/>
                <w:szCs w:val="20"/>
                <w:lang w:bidi="ru-RU"/>
              </w:rPr>
            </w:pPr>
            <w:r w:rsidRPr="00B8074F">
              <w:rPr>
                <w:rFonts w:ascii="Times New Roman" w:eastAsia="Lucida Sans Unicode" w:hAnsi="Times New Roman" w:cs="Times New Roman"/>
                <w:i/>
                <w:sz w:val="20"/>
                <w:szCs w:val="20"/>
                <w:lang w:bidi="ru-RU"/>
              </w:rPr>
              <w:t>Определить величину выходного потока</w:t>
            </w:r>
          </w:p>
          <w:p w:rsidR="00B8074F" w:rsidRPr="00B8074F" w:rsidRDefault="00B8074F" w:rsidP="009264C0">
            <w:pPr>
              <w:pStyle w:val="a4"/>
              <w:tabs>
                <w:tab w:val="left" w:pos="2260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67D8" w:rsidRPr="00C566DA" w:rsidRDefault="001B67D8" w:rsidP="00F75ADB">
            <w:pPr>
              <w:tabs>
                <w:tab w:val="left" w:pos="2260"/>
              </w:tabs>
              <w:jc w:val="both"/>
              <w:rPr>
                <w:rFonts w:ascii="Times New Roman" w:hAnsi="Times New Roman" w:cs="Times New Roman"/>
                <w:highlight w:val="yellow"/>
              </w:rPr>
            </w:pPr>
          </w:p>
          <w:p w:rsidR="00B8074F" w:rsidRDefault="001B67D8" w:rsidP="009264C0">
            <w:pPr>
              <w:pStyle w:val="a4"/>
              <w:tabs>
                <w:tab w:val="left" w:pos="2260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AF42B1">
              <w:rPr>
                <w:rFonts w:ascii="Times New Roman" w:hAnsi="Times New Roman" w:cs="Times New Roman"/>
                <w:b/>
                <w:i/>
              </w:rPr>
              <w:t>Задание 2</w:t>
            </w:r>
            <w:r w:rsidRPr="00AF42B1">
              <w:rPr>
                <w:rFonts w:ascii="Times New Roman" w:hAnsi="Times New Roman" w:cs="Times New Roman"/>
              </w:rPr>
              <w:t xml:space="preserve">. </w:t>
            </w:r>
          </w:p>
          <w:p w:rsidR="00B8074F" w:rsidRPr="00B8074F" w:rsidRDefault="00B8074F" w:rsidP="00B8074F">
            <w:pPr>
              <w:widowControl w:val="0"/>
              <w:tabs>
                <w:tab w:val="left" w:pos="142"/>
              </w:tabs>
              <w:suppressAutoHyphens/>
              <w:rPr>
                <w:rFonts w:ascii="Times New Roman" w:eastAsia="Lucida Sans Unicode" w:hAnsi="Times New Roman" w:cs="Times New Roman"/>
                <w:b/>
                <w:sz w:val="20"/>
                <w:szCs w:val="20"/>
                <w:lang w:bidi="ru-RU"/>
              </w:rPr>
            </w:pP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u w:val="single"/>
                <w:lang w:bidi="ru-RU"/>
              </w:rPr>
              <w:t xml:space="preserve">Показать динамику роста стоимости товара в цепи поставок. </w:t>
            </w:r>
          </w:p>
          <w:p w:rsidR="00B8074F" w:rsidRPr="00B8074F" w:rsidRDefault="00B8074F" w:rsidP="00B8074F">
            <w:pPr>
              <w:widowControl w:val="0"/>
              <w:tabs>
                <w:tab w:val="left" w:pos="142"/>
              </w:tabs>
              <w:suppressAutoHyphens/>
              <w:rPr>
                <w:rFonts w:ascii="Times New Roman" w:eastAsia="Lucida Sans Unicode" w:hAnsi="Times New Roman" w:cs="Times New Roman"/>
                <w:b/>
                <w:sz w:val="20"/>
                <w:szCs w:val="20"/>
                <w:lang w:bidi="ru-RU"/>
              </w:rPr>
            </w:pPr>
          </w:p>
          <w:p w:rsidR="00B8074F" w:rsidRPr="00B8074F" w:rsidRDefault="00B8074F" w:rsidP="00B8074F">
            <w:pPr>
              <w:widowControl w:val="0"/>
              <w:numPr>
                <w:ilvl w:val="0"/>
                <w:numId w:val="13"/>
              </w:numPr>
              <w:tabs>
                <w:tab w:val="left" w:pos="360"/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>показать, как вырастет стоимость груза в процессе физического перемещение в воспроизводственной цепи</w:t>
            </w:r>
          </w:p>
          <w:p w:rsidR="00B8074F" w:rsidRPr="00B8074F" w:rsidRDefault="00B8074F" w:rsidP="00B8074F">
            <w:pPr>
              <w:widowControl w:val="0"/>
              <w:numPr>
                <w:ilvl w:val="0"/>
                <w:numId w:val="13"/>
              </w:numPr>
              <w:tabs>
                <w:tab w:val="left" w:pos="360"/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>определить долю затрат на логистику в конечной цене товара.</w:t>
            </w:r>
          </w:p>
          <w:tbl>
            <w:tblPr>
              <w:tblW w:w="7528" w:type="dxa"/>
              <w:tblInd w:w="93" w:type="dxa"/>
              <w:tblLook w:val="0000" w:firstRow="0" w:lastRow="0" w:firstColumn="0" w:lastColumn="0" w:noHBand="0" w:noVBand="0"/>
            </w:tblPr>
            <w:tblGrid>
              <w:gridCol w:w="1000"/>
              <w:gridCol w:w="1475"/>
              <w:gridCol w:w="1694"/>
              <w:gridCol w:w="550"/>
              <w:gridCol w:w="572"/>
              <w:gridCol w:w="2237"/>
            </w:tblGrid>
            <w:tr w:rsidR="00B8074F" w:rsidRPr="00B8074F" w:rsidTr="002E0ED3">
              <w:trPr>
                <w:trHeight w:val="255"/>
              </w:trPr>
              <w:tc>
                <w:tcPr>
                  <w:tcW w:w="1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8074F" w:rsidRPr="00B8074F" w:rsidRDefault="00B8074F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8074F" w:rsidRPr="00B8074F" w:rsidRDefault="00B8074F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Снабжение→ </w:t>
                  </w:r>
                </w:p>
              </w:tc>
              <w:tc>
                <w:tcPr>
                  <w:tcW w:w="16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8074F" w:rsidRPr="00B8074F" w:rsidRDefault="00B8074F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производство→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8074F" w:rsidRPr="00B8074F" w:rsidRDefault="00B8074F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Р→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8074F" w:rsidRPr="00B8074F" w:rsidRDefault="00B8074F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О→</w:t>
                  </w:r>
                </w:p>
              </w:tc>
              <w:tc>
                <w:tcPr>
                  <w:tcW w:w="2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8074F" w:rsidRPr="00B8074F" w:rsidRDefault="00B8074F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</w:t>
                  </w:r>
                </w:p>
              </w:tc>
            </w:tr>
            <w:tr w:rsidR="00B8074F" w:rsidRPr="00B8074F" w:rsidTr="002E0ED3">
              <w:trPr>
                <w:trHeight w:val="255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8074F" w:rsidRPr="00B8074F" w:rsidRDefault="00B8074F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Мясо, кг</w:t>
                  </w:r>
                </w:p>
              </w:tc>
              <w:tc>
                <w:tcPr>
                  <w:tcW w:w="147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8074F" w:rsidRPr="00B8074F" w:rsidRDefault="00B8074F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50 руб.</w:t>
                  </w:r>
                </w:p>
              </w:tc>
              <w:tc>
                <w:tcPr>
                  <w:tcW w:w="169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8074F" w:rsidRPr="00B8074F" w:rsidRDefault="00B8074F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8074F" w:rsidRPr="00B8074F" w:rsidRDefault="00B8074F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7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8074F" w:rsidRPr="00B8074F" w:rsidRDefault="00B8074F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8074F" w:rsidRPr="00B8074F" w:rsidRDefault="00B8074F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мясо свеж, 200р.</w:t>
                  </w:r>
                </w:p>
              </w:tc>
            </w:tr>
            <w:tr w:rsidR="00B8074F" w:rsidRPr="00B8074F" w:rsidTr="002E0ED3">
              <w:trPr>
                <w:trHeight w:val="255"/>
              </w:trPr>
              <w:tc>
                <w:tcPr>
                  <w:tcW w:w="100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074F" w:rsidRPr="00B8074F" w:rsidRDefault="00B8074F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7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074F" w:rsidRPr="00B8074F" w:rsidRDefault="00B8074F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9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074F" w:rsidRPr="00B8074F" w:rsidRDefault="00B8074F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5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074F" w:rsidRPr="00B8074F" w:rsidRDefault="00B8074F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7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074F" w:rsidRPr="00B8074F" w:rsidRDefault="00B8074F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8074F" w:rsidRPr="00B8074F" w:rsidRDefault="00B8074F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мясопродукт, 240р.</w:t>
                  </w:r>
                </w:p>
              </w:tc>
            </w:tr>
            <w:tr w:rsidR="00B8074F" w:rsidRPr="00B8074F" w:rsidTr="002E0ED3">
              <w:trPr>
                <w:trHeight w:val="255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8074F" w:rsidRPr="00B8074F" w:rsidRDefault="00B8074F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Зерно, кг</w:t>
                  </w:r>
                </w:p>
              </w:tc>
              <w:tc>
                <w:tcPr>
                  <w:tcW w:w="147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8074F" w:rsidRPr="00B8074F" w:rsidRDefault="00B8074F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70 копеек</w:t>
                  </w:r>
                </w:p>
              </w:tc>
              <w:tc>
                <w:tcPr>
                  <w:tcW w:w="169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8074F" w:rsidRPr="00B8074F" w:rsidRDefault="00B8074F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8074F" w:rsidRPr="00B8074F" w:rsidRDefault="00B8074F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7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8074F" w:rsidRPr="00B8074F" w:rsidRDefault="00B8074F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8074F" w:rsidRPr="00B8074F" w:rsidRDefault="00B8074F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хлеб, 15 р.</w:t>
                  </w:r>
                </w:p>
              </w:tc>
            </w:tr>
            <w:tr w:rsidR="00B8074F" w:rsidRPr="00B8074F" w:rsidTr="002E0ED3">
              <w:trPr>
                <w:trHeight w:val="255"/>
              </w:trPr>
              <w:tc>
                <w:tcPr>
                  <w:tcW w:w="100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074F" w:rsidRPr="00B8074F" w:rsidRDefault="00B8074F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7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074F" w:rsidRPr="00B8074F" w:rsidRDefault="00B8074F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9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074F" w:rsidRPr="00B8074F" w:rsidRDefault="00B8074F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5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074F" w:rsidRPr="00B8074F" w:rsidRDefault="00B8074F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7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074F" w:rsidRPr="00B8074F" w:rsidRDefault="00B8074F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8074F" w:rsidRPr="00B8074F" w:rsidRDefault="00B8074F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хлебопродукт, 30р.</w:t>
                  </w:r>
                </w:p>
              </w:tc>
            </w:tr>
            <w:tr w:rsidR="00B8074F" w:rsidRPr="00B8074F" w:rsidTr="002E0ED3">
              <w:trPr>
                <w:trHeight w:val="255"/>
              </w:trPr>
              <w:tc>
                <w:tcPr>
                  <w:tcW w:w="10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8074F" w:rsidRPr="00B8074F" w:rsidRDefault="00B8074F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Молоко, л</w:t>
                  </w:r>
                </w:p>
              </w:tc>
              <w:tc>
                <w:tcPr>
                  <w:tcW w:w="147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8074F" w:rsidRPr="00B8074F" w:rsidRDefault="00B8074F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3 </w:t>
                  </w:r>
                  <w:proofErr w:type="spellStart"/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руб</w:t>
                  </w:r>
                  <w:proofErr w:type="spellEnd"/>
                </w:p>
              </w:tc>
              <w:tc>
                <w:tcPr>
                  <w:tcW w:w="169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8074F" w:rsidRPr="00B8074F" w:rsidRDefault="00B8074F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8074F" w:rsidRPr="00B8074F" w:rsidRDefault="00B8074F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7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8074F" w:rsidRPr="00B8074F" w:rsidRDefault="00B8074F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8074F" w:rsidRPr="00B8074F" w:rsidRDefault="00B8074F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молоко свеж, 14р.</w:t>
                  </w:r>
                </w:p>
              </w:tc>
            </w:tr>
            <w:tr w:rsidR="00B8074F" w:rsidRPr="00B8074F" w:rsidTr="002E0ED3">
              <w:trPr>
                <w:trHeight w:val="255"/>
              </w:trPr>
              <w:tc>
                <w:tcPr>
                  <w:tcW w:w="100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074F" w:rsidRPr="00B8074F" w:rsidRDefault="00B8074F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7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074F" w:rsidRPr="00B8074F" w:rsidRDefault="00B8074F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9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074F" w:rsidRPr="00B8074F" w:rsidRDefault="00B8074F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5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074F" w:rsidRPr="00B8074F" w:rsidRDefault="00B8074F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7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074F" w:rsidRPr="00B8074F" w:rsidRDefault="00B8074F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8074F" w:rsidRPr="00B8074F" w:rsidRDefault="00B8074F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807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30р.</w:t>
                  </w:r>
                </w:p>
              </w:tc>
            </w:tr>
          </w:tbl>
          <w:p w:rsidR="00B8074F" w:rsidRPr="00B8074F" w:rsidRDefault="00B8074F" w:rsidP="00B8074F">
            <w:pPr>
              <w:widowControl w:val="0"/>
              <w:tabs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</w:p>
          <w:p w:rsidR="00B8074F" w:rsidRPr="00B8074F" w:rsidRDefault="00B8074F" w:rsidP="00B8074F">
            <w:pPr>
              <w:widowControl w:val="0"/>
              <w:tabs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>Затраты на логистику:</w:t>
            </w:r>
          </w:p>
          <w:p w:rsidR="00B8074F" w:rsidRPr="00B8074F" w:rsidRDefault="00B8074F" w:rsidP="00B8074F">
            <w:pPr>
              <w:widowControl w:val="0"/>
              <w:numPr>
                <w:ilvl w:val="0"/>
                <w:numId w:val="14"/>
              </w:numPr>
              <w:tabs>
                <w:tab w:val="left" w:pos="360"/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>транспортировка</w:t>
            </w:r>
          </w:p>
          <w:p w:rsidR="00B8074F" w:rsidRPr="00B8074F" w:rsidRDefault="00B8074F" w:rsidP="00B8074F">
            <w:pPr>
              <w:widowControl w:val="0"/>
              <w:numPr>
                <w:ilvl w:val="0"/>
                <w:numId w:val="14"/>
              </w:numPr>
              <w:tabs>
                <w:tab w:val="left" w:pos="360"/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>хранение</w:t>
            </w:r>
          </w:p>
          <w:p w:rsidR="00B8074F" w:rsidRPr="00B8074F" w:rsidRDefault="00B8074F" w:rsidP="00B8074F">
            <w:pPr>
              <w:widowControl w:val="0"/>
              <w:numPr>
                <w:ilvl w:val="0"/>
                <w:numId w:val="14"/>
              </w:numPr>
              <w:tabs>
                <w:tab w:val="left" w:pos="360"/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>управление запасами</w:t>
            </w:r>
          </w:p>
          <w:p w:rsidR="001B67D8" w:rsidRPr="00B8074F" w:rsidRDefault="00B8074F" w:rsidP="00B8074F">
            <w:pPr>
              <w:widowControl w:val="0"/>
              <w:numPr>
                <w:ilvl w:val="0"/>
                <w:numId w:val="14"/>
              </w:numPr>
              <w:tabs>
                <w:tab w:val="left" w:pos="360"/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  <w:r w:rsidRPr="00B8074F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>административные расходы</w:t>
            </w:r>
          </w:p>
        </w:tc>
      </w:tr>
      <w:tr w:rsidR="00022C63" w:rsidRPr="006459F1" w:rsidTr="00AF42B1">
        <w:trPr>
          <w:trHeight w:val="478"/>
        </w:trPr>
        <w:tc>
          <w:tcPr>
            <w:tcW w:w="2835" w:type="dxa"/>
          </w:tcPr>
          <w:p w:rsidR="00022C63" w:rsidRPr="00544128" w:rsidRDefault="00544128" w:rsidP="00F75ADB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</w:rPr>
            </w:pPr>
            <w:r>
              <w:rPr>
                <w:rFonts w:ascii="Times New Roman" w:hAnsi="Times New Roman" w:cs="Times New Roman"/>
                <w:color w:val="201F35"/>
                <w:sz w:val="18"/>
                <w:szCs w:val="17"/>
                <w:shd w:val="clear" w:color="auto" w:fill="FFFFFF"/>
              </w:rPr>
              <w:t>ПК-</w:t>
            </w:r>
            <w:r w:rsidRPr="00820B34">
              <w:rPr>
                <w:rFonts w:ascii="Times New Roman" w:hAnsi="Times New Roman" w:cs="Times New Roman"/>
                <w:color w:val="201F35"/>
                <w:sz w:val="18"/>
                <w:szCs w:val="17"/>
                <w:shd w:val="clear" w:color="auto" w:fill="FFFFFF"/>
              </w:rPr>
              <w:t xml:space="preserve">3.2:  </w:t>
            </w:r>
            <w:r w:rsidRPr="00820B34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Анализирует операционное направление логистической деятельности компании</w:t>
            </w:r>
          </w:p>
        </w:tc>
        <w:tc>
          <w:tcPr>
            <w:tcW w:w="7302" w:type="dxa"/>
          </w:tcPr>
          <w:p w:rsidR="00022C63" w:rsidRPr="003822CE" w:rsidRDefault="00022C63" w:rsidP="000A7728">
            <w:pPr>
              <w:jc w:val="both"/>
              <w:rPr>
                <w:rFonts w:ascii="Times New Roman" w:hAnsi="Times New Roman" w:cs="Times New Roman"/>
              </w:rPr>
            </w:pPr>
            <w:r w:rsidRPr="003822CE">
              <w:rPr>
                <w:rFonts w:ascii="Times New Roman" w:eastAsia="Times New Roman" w:hAnsi="Times New Roman" w:cs="Times New Roman"/>
                <w:bCs/>
                <w:iCs/>
              </w:rPr>
              <w:t>Обучающийся владеет</w:t>
            </w:r>
            <w:r>
              <w:rPr>
                <w:rFonts w:ascii="Times New Roman" w:eastAsia="Times New Roman" w:hAnsi="Times New Roman" w:cs="Times New Roman"/>
                <w:iCs/>
                <w:kern w:val="24"/>
              </w:rPr>
              <w:t xml:space="preserve">: </w:t>
            </w:r>
            <w:r w:rsidR="00B8074F" w:rsidRPr="000A77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навыками применения знаний при выполнении операций и организации процессов взаимодействия субъектов логистической деятельности в цепях поставок</w:t>
            </w:r>
          </w:p>
        </w:tc>
      </w:tr>
      <w:tr w:rsidR="00022C63" w:rsidRPr="006459F1" w:rsidTr="00AF42B1">
        <w:trPr>
          <w:trHeight w:val="743"/>
        </w:trPr>
        <w:tc>
          <w:tcPr>
            <w:tcW w:w="10137" w:type="dxa"/>
            <w:gridSpan w:val="2"/>
          </w:tcPr>
          <w:p w:rsidR="00022C63" w:rsidRDefault="00022C63" w:rsidP="00F75AD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 w:rsidRPr="00F75ADB">
              <w:rPr>
                <w:rFonts w:ascii="Times New Roman" w:eastAsia="Times New Roman" w:hAnsi="Times New Roman"/>
                <w:b/>
                <w:bCs/>
                <w:i/>
                <w:iCs/>
              </w:rPr>
              <w:t>Примеры заданий</w:t>
            </w:r>
          </w:p>
          <w:p w:rsidR="00022C63" w:rsidRDefault="00022C63" w:rsidP="00F75AD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 xml:space="preserve">Задание 1. </w:t>
            </w:r>
          </w:p>
          <w:p w:rsidR="00523F42" w:rsidRPr="00523F42" w:rsidRDefault="00523F42" w:rsidP="00523F42">
            <w:pPr>
              <w:widowControl w:val="0"/>
              <w:tabs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0"/>
                <w:szCs w:val="20"/>
                <w:u w:val="single"/>
                <w:lang w:bidi="ru-RU"/>
              </w:rPr>
            </w:pPr>
            <w:r w:rsidRPr="00523F42">
              <w:rPr>
                <w:rFonts w:ascii="Times New Roman" w:eastAsia="Lucida Sans Unicode" w:hAnsi="Times New Roman" w:cs="Times New Roman"/>
                <w:sz w:val="20"/>
                <w:szCs w:val="20"/>
                <w:u w:val="single"/>
                <w:lang w:bidi="ru-RU"/>
              </w:rPr>
              <w:t>Определить мощность цепи поставок</w:t>
            </w:r>
          </w:p>
          <w:p w:rsidR="00523F42" w:rsidRPr="00523F42" w:rsidRDefault="00523F42" w:rsidP="00523F42">
            <w:pPr>
              <w:widowControl w:val="0"/>
              <w:tabs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b/>
                <w:sz w:val="20"/>
                <w:szCs w:val="20"/>
                <w:lang w:bidi="ru-RU"/>
              </w:rPr>
            </w:pPr>
          </w:p>
          <w:p w:rsidR="00022C63" w:rsidRDefault="00523F42" w:rsidP="00523F42">
            <w:pPr>
              <w:widowControl w:val="0"/>
              <w:tabs>
                <w:tab w:val="left" w:pos="72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  <w:r w:rsidRPr="00523F42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ab/>
              <w:t xml:space="preserve">Условие: Основной завод компании «У», занимающийся разливом соков по бутылкам, имеет мощность 80000 л в день и работает без выходных. Стандартные бутылки емкостью 750мл наполняются соком и затем поступают на упаковочный участок. Ежедневно оттуда отправляются 20000 упаковок по 12 бутылок каждая. Упаковочный участок работает 5 дней в неделю. Упаковки отправляются на склад транспортной компанией, 8 грузовиков которой могут перевозить по 300 упаковок каждый день и совершать по 4 поездки каждый день 7 дней в неделю. У компании 2 основных склада, каждый из которых может переработать до 30000 упаковок в неделю. Местные доставки осуществляются со склада парком небольших фургонов, которые могут развозить любые виды продукции со склада. </w:t>
            </w:r>
            <w:r w:rsidRPr="00523F42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lastRenderedPageBreak/>
              <w:t xml:space="preserve">Какова мощность этой части системы </w:t>
            </w:r>
            <w:proofErr w:type="spellStart"/>
            <w:r w:rsidRPr="00523F42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>дистрибьюции</w:t>
            </w:r>
            <w:proofErr w:type="spellEnd"/>
            <w:r w:rsidRPr="00523F42"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  <w:t>? Как компания может повысить свою общую мощность?</w:t>
            </w:r>
          </w:p>
          <w:p w:rsidR="00523F42" w:rsidRPr="00523F42" w:rsidRDefault="00523F42" w:rsidP="00523F42">
            <w:pPr>
              <w:widowControl w:val="0"/>
              <w:tabs>
                <w:tab w:val="left" w:pos="72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</w:p>
          <w:p w:rsidR="00022C63" w:rsidRPr="00C5355B" w:rsidRDefault="00022C63" w:rsidP="00F75ADB">
            <w:pPr>
              <w:jc w:val="both"/>
              <w:rPr>
                <w:rFonts w:ascii="Times New Roman" w:hAnsi="Times New Roman" w:cs="Times New Roman"/>
              </w:rPr>
            </w:pPr>
            <w:r w:rsidRPr="00C5355B">
              <w:rPr>
                <w:rFonts w:ascii="Times New Roman" w:hAnsi="Times New Roman" w:cs="Times New Roman"/>
                <w:b/>
                <w:i/>
              </w:rPr>
              <w:t xml:space="preserve">Задание 2. </w:t>
            </w:r>
          </w:p>
          <w:p w:rsidR="00523F42" w:rsidRPr="00523F42" w:rsidRDefault="00523F42" w:rsidP="00523F4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3F42">
              <w:rPr>
                <w:rFonts w:ascii="Times New Roman" w:eastAsia="Times New Roman" w:hAnsi="Times New Roman" w:cs="Times New Roman"/>
                <w:sz w:val="20"/>
                <w:szCs w:val="20"/>
              </w:rPr>
              <w:t>Выбор альтернативной стратегии закупок</w:t>
            </w:r>
          </w:p>
          <w:p w:rsidR="00523F42" w:rsidRPr="00523F42" w:rsidRDefault="00523F42" w:rsidP="00523F4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3F42">
              <w:rPr>
                <w:rFonts w:ascii="Times New Roman" w:eastAsia="Times New Roman" w:hAnsi="Times New Roman" w:cs="Times New Roman"/>
                <w:sz w:val="20"/>
                <w:szCs w:val="20"/>
              </w:rPr>
              <w:t>В результате ретроспективного анализа цен на закупаемые МР выявлен сезонный характер изменения цен, прогноз которого на планируемый год представлен в таблице 1.</w:t>
            </w:r>
          </w:p>
          <w:p w:rsidR="00523F42" w:rsidRPr="00523F42" w:rsidRDefault="00523F42" w:rsidP="00523F4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23F42" w:rsidRPr="00523F42" w:rsidRDefault="00523F42" w:rsidP="00523F4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3F42">
              <w:rPr>
                <w:rFonts w:ascii="Times New Roman" w:eastAsia="Times New Roman" w:hAnsi="Times New Roman" w:cs="Times New Roman"/>
                <w:sz w:val="20"/>
                <w:szCs w:val="20"/>
              </w:rPr>
              <w:t>Таблица 1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95"/>
              <w:gridCol w:w="1595"/>
              <w:gridCol w:w="1595"/>
              <w:gridCol w:w="1595"/>
              <w:gridCol w:w="1595"/>
              <w:gridCol w:w="1596"/>
            </w:tblGrid>
            <w:tr w:rsidR="00523F42" w:rsidRPr="00523F42" w:rsidTr="002E0ED3">
              <w:tc>
                <w:tcPr>
                  <w:tcW w:w="1595" w:type="dxa"/>
                  <w:shd w:val="clear" w:color="auto" w:fill="auto"/>
                </w:tcPr>
                <w:p w:rsidR="00523F42" w:rsidRPr="00523F42" w:rsidRDefault="00523F42" w:rsidP="00DE7EF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Месяц</w:t>
                  </w:r>
                </w:p>
              </w:tc>
              <w:tc>
                <w:tcPr>
                  <w:tcW w:w="1595" w:type="dxa"/>
                  <w:shd w:val="clear" w:color="auto" w:fill="auto"/>
                </w:tcPr>
                <w:p w:rsidR="00523F42" w:rsidRPr="00523F42" w:rsidRDefault="00523F42" w:rsidP="00DE7EF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Цена (у.е.)</w:t>
                  </w:r>
                </w:p>
              </w:tc>
              <w:tc>
                <w:tcPr>
                  <w:tcW w:w="1595" w:type="dxa"/>
                  <w:shd w:val="clear" w:color="auto" w:fill="auto"/>
                </w:tcPr>
                <w:p w:rsidR="00523F42" w:rsidRPr="00523F42" w:rsidRDefault="00523F42" w:rsidP="00DE7EF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Месяц</w:t>
                  </w:r>
                </w:p>
              </w:tc>
              <w:tc>
                <w:tcPr>
                  <w:tcW w:w="1595" w:type="dxa"/>
                  <w:shd w:val="clear" w:color="auto" w:fill="auto"/>
                </w:tcPr>
                <w:p w:rsidR="00523F42" w:rsidRPr="00523F42" w:rsidRDefault="00523F42" w:rsidP="00DE7EF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Цена (у.е.)</w:t>
                  </w:r>
                </w:p>
              </w:tc>
              <w:tc>
                <w:tcPr>
                  <w:tcW w:w="1595" w:type="dxa"/>
                  <w:shd w:val="clear" w:color="auto" w:fill="auto"/>
                </w:tcPr>
                <w:p w:rsidR="00523F42" w:rsidRPr="00523F42" w:rsidRDefault="00523F42" w:rsidP="00DE7EF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Месяц</w:t>
                  </w:r>
                </w:p>
              </w:tc>
              <w:tc>
                <w:tcPr>
                  <w:tcW w:w="1596" w:type="dxa"/>
                  <w:shd w:val="clear" w:color="auto" w:fill="auto"/>
                </w:tcPr>
                <w:p w:rsidR="00523F42" w:rsidRPr="00523F42" w:rsidRDefault="00523F42" w:rsidP="00DE7EF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Цена (у.е.)</w:t>
                  </w:r>
                </w:p>
              </w:tc>
            </w:tr>
            <w:tr w:rsidR="00523F42" w:rsidRPr="00523F42" w:rsidTr="002E0ED3">
              <w:tc>
                <w:tcPr>
                  <w:tcW w:w="1595" w:type="dxa"/>
                  <w:shd w:val="clear" w:color="auto" w:fill="auto"/>
                </w:tcPr>
                <w:p w:rsidR="00523F42" w:rsidRPr="00523F42" w:rsidRDefault="00523F42" w:rsidP="00DE7EF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Январь</w:t>
                  </w:r>
                </w:p>
              </w:tc>
              <w:tc>
                <w:tcPr>
                  <w:tcW w:w="1595" w:type="dxa"/>
                  <w:shd w:val="clear" w:color="auto" w:fill="auto"/>
                </w:tcPr>
                <w:p w:rsidR="00523F42" w:rsidRPr="00523F42" w:rsidRDefault="00523F42" w:rsidP="00DE7EF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1595" w:type="dxa"/>
                  <w:shd w:val="clear" w:color="auto" w:fill="auto"/>
                </w:tcPr>
                <w:p w:rsidR="00523F42" w:rsidRPr="00523F42" w:rsidRDefault="00523F42" w:rsidP="00DE7EF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Май </w:t>
                  </w:r>
                </w:p>
              </w:tc>
              <w:tc>
                <w:tcPr>
                  <w:tcW w:w="1595" w:type="dxa"/>
                  <w:shd w:val="clear" w:color="auto" w:fill="auto"/>
                </w:tcPr>
                <w:p w:rsidR="00523F42" w:rsidRPr="00523F42" w:rsidRDefault="00523F42" w:rsidP="00DE7EF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1,4</w:t>
                  </w:r>
                </w:p>
              </w:tc>
              <w:tc>
                <w:tcPr>
                  <w:tcW w:w="1595" w:type="dxa"/>
                  <w:shd w:val="clear" w:color="auto" w:fill="auto"/>
                </w:tcPr>
                <w:p w:rsidR="00523F42" w:rsidRPr="00523F42" w:rsidRDefault="00523F42" w:rsidP="00DE7EF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Сентябрь </w:t>
                  </w:r>
                </w:p>
              </w:tc>
              <w:tc>
                <w:tcPr>
                  <w:tcW w:w="1596" w:type="dxa"/>
                  <w:shd w:val="clear" w:color="auto" w:fill="auto"/>
                </w:tcPr>
                <w:p w:rsidR="00523F42" w:rsidRPr="00523F42" w:rsidRDefault="00523F42" w:rsidP="00DE7EF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1,8</w:t>
                  </w:r>
                </w:p>
              </w:tc>
            </w:tr>
            <w:tr w:rsidR="00523F42" w:rsidRPr="00523F42" w:rsidTr="002E0ED3">
              <w:tc>
                <w:tcPr>
                  <w:tcW w:w="1595" w:type="dxa"/>
                  <w:shd w:val="clear" w:color="auto" w:fill="auto"/>
                </w:tcPr>
                <w:p w:rsidR="00523F42" w:rsidRPr="00523F42" w:rsidRDefault="00523F42" w:rsidP="00DE7EF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Февраль</w:t>
                  </w:r>
                </w:p>
              </w:tc>
              <w:tc>
                <w:tcPr>
                  <w:tcW w:w="1595" w:type="dxa"/>
                  <w:shd w:val="clear" w:color="auto" w:fill="auto"/>
                </w:tcPr>
                <w:p w:rsidR="00523F42" w:rsidRPr="00523F42" w:rsidRDefault="00523F42" w:rsidP="00DE7EF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2,6</w:t>
                  </w:r>
                </w:p>
              </w:tc>
              <w:tc>
                <w:tcPr>
                  <w:tcW w:w="1595" w:type="dxa"/>
                  <w:shd w:val="clear" w:color="auto" w:fill="auto"/>
                </w:tcPr>
                <w:p w:rsidR="00523F42" w:rsidRPr="00523F42" w:rsidRDefault="00523F42" w:rsidP="00DE7EF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Июнь </w:t>
                  </w:r>
                </w:p>
              </w:tc>
              <w:tc>
                <w:tcPr>
                  <w:tcW w:w="1595" w:type="dxa"/>
                  <w:shd w:val="clear" w:color="auto" w:fill="auto"/>
                </w:tcPr>
                <w:p w:rsidR="00523F42" w:rsidRPr="00523F42" w:rsidRDefault="00523F42" w:rsidP="00DE7EF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1,0</w:t>
                  </w:r>
                </w:p>
              </w:tc>
              <w:tc>
                <w:tcPr>
                  <w:tcW w:w="1595" w:type="dxa"/>
                  <w:shd w:val="clear" w:color="auto" w:fill="auto"/>
                </w:tcPr>
                <w:p w:rsidR="00523F42" w:rsidRPr="00523F42" w:rsidRDefault="00523F42" w:rsidP="00DE7EF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Октябрь </w:t>
                  </w:r>
                </w:p>
              </w:tc>
              <w:tc>
                <w:tcPr>
                  <w:tcW w:w="1596" w:type="dxa"/>
                  <w:shd w:val="clear" w:color="auto" w:fill="auto"/>
                </w:tcPr>
                <w:p w:rsidR="00523F42" w:rsidRPr="00523F42" w:rsidRDefault="00523F42" w:rsidP="00DE7EF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2,2</w:t>
                  </w:r>
                </w:p>
              </w:tc>
            </w:tr>
            <w:tr w:rsidR="00523F42" w:rsidRPr="00523F42" w:rsidTr="002E0ED3">
              <w:tc>
                <w:tcPr>
                  <w:tcW w:w="1595" w:type="dxa"/>
                  <w:shd w:val="clear" w:color="auto" w:fill="auto"/>
                </w:tcPr>
                <w:p w:rsidR="00523F42" w:rsidRPr="00523F42" w:rsidRDefault="00523F42" w:rsidP="00DE7EF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Март </w:t>
                  </w:r>
                </w:p>
              </w:tc>
              <w:tc>
                <w:tcPr>
                  <w:tcW w:w="1595" w:type="dxa"/>
                  <w:shd w:val="clear" w:color="auto" w:fill="auto"/>
                </w:tcPr>
                <w:p w:rsidR="00523F42" w:rsidRPr="00523F42" w:rsidRDefault="00523F42" w:rsidP="00DE7EF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2,2</w:t>
                  </w:r>
                </w:p>
              </w:tc>
              <w:tc>
                <w:tcPr>
                  <w:tcW w:w="1595" w:type="dxa"/>
                  <w:shd w:val="clear" w:color="auto" w:fill="auto"/>
                </w:tcPr>
                <w:p w:rsidR="00523F42" w:rsidRPr="00523F42" w:rsidRDefault="00523F42" w:rsidP="00DE7EF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Июль </w:t>
                  </w:r>
                </w:p>
              </w:tc>
              <w:tc>
                <w:tcPr>
                  <w:tcW w:w="1595" w:type="dxa"/>
                  <w:shd w:val="clear" w:color="auto" w:fill="auto"/>
                </w:tcPr>
                <w:p w:rsidR="00523F42" w:rsidRPr="00523F42" w:rsidRDefault="00523F42" w:rsidP="00DE7EF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1,0</w:t>
                  </w:r>
                </w:p>
              </w:tc>
              <w:tc>
                <w:tcPr>
                  <w:tcW w:w="1595" w:type="dxa"/>
                  <w:shd w:val="clear" w:color="auto" w:fill="auto"/>
                </w:tcPr>
                <w:p w:rsidR="00523F42" w:rsidRPr="00523F42" w:rsidRDefault="00523F42" w:rsidP="00DE7EF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Ноябрь </w:t>
                  </w:r>
                </w:p>
              </w:tc>
              <w:tc>
                <w:tcPr>
                  <w:tcW w:w="1596" w:type="dxa"/>
                  <w:shd w:val="clear" w:color="auto" w:fill="auto"/>
                </w:tcPr>
                <w:p w:rsidR="00523F42" w:rsidRPr="00523F42" w:rsidRDefault="00523F42" w:rsidP="00DE7EF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2,6</w:t>
                  </w:r>
                </w:p>
              </w:tc>
            </w:tr>
            <w:tr w:rsidR="00523F42" w:rsidRPr="00523F42" w:rsidTr="002E0ED3">
              <w:tc>
                <w:tcPr>
                  <w:tcW w:w="1595" w:type="dxa"/>
                  <w:shd w:val="clear" w:color="auto" w:fill="auto"/>
                </w:tcPr>
                <w:p w:rsidR="00523F42" w:rsidRPr="00523F42" w:rsidRDefault="00523F42" w:rsidP="00DE7EF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Апрель </w:t>
                  </w:r>
                </w:p>
              </w:tc>
              <w:tc>
                <w:tcPr>
                  <w:tcW w:w="1595" w:type="dxa"/>
                  <w:shd w:val="clear" w:color="auto" w:fill="auto"/>
                </w:tcPr>
                <w:p w:rsidR="00523F42" w:rsidRPr="00523F42" w:rsidRDefault="00523F42" w:rsidP="00DE7EF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1,8</w:t>
                  </w:r>
                </w:p>
              </w:tc>
              <w:tc>
                <w:tcPr>
                  <w:tcW w:w="1595" w:type="dxa"/>
                  <w:shd w:val="clear" w:color="auto" w:fill="auto"/>
                </w:tcPr>
                <w:p w:rsidR="00523F42" w:rsidRPr="00523F42" w:rsidRDefault="00523F42" w:rsidP="00DE7EF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Август </w:t>
                  </w:r>
                </w:p>
              </w:tc>
              <w:tc>
                <w:tcPr>
                  <w:tcW w:w="1595" w:type="dxa"/>
                  <w:shd w:val="clear" w:color="auto" w:fill="auto"/>
                </w:tcPr>
                <w:p w:rsidR="00523F42" w:rsidRPr="00523F42" w:rsidRDefault="00523F42" w:rsidP="00DE7EF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1,4</w:t>
                  </w:r>
                </w:p>
              </w:tc>
              <w:tc>
                <w:tcPr>
                  <w:tcW w:w="1595" w:type="dxa"/>
                  <w:shd w:val="clear" w:color="auto" w:fill="auto"/>
                </w:tcPr>
                <w:p w:rsidR="00523F42" w:rsidRPr="00523F42" w:rsidRDefault="00523F42" w:rsidP="00DE7EF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Декабрь </w:t>
                  </w:r>
                </w:p>
              </w:tc>
              <w:tc>
                <w:tcPr>
                  <w:tcW w:w="1596" w:type="dxa"/>
                  <w:shd w:val="clear" w:color="auto" w:fill="auto"/>
                </w:tcPr>
                <w:p w:rsidR="00523F42" w:rsidRPr="00523F42" w:rsidRDefault="00523F42" w:rsidP="00DE7EF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3,0</w:t>
                  </w:r>
                </w:p>
              </w:tc>
            </w:tr>
          </w:tbl>
          <w:p w:rsidR="00523F42" w:rsidRPr="00523F42" w:rsidRDefault="00523F42" w:rsidP="00523F4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23F42" w:rsidRPr="00523F42" w:rsidRDefault="00523F42" w:rsidP="00523F4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3F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Прогнозируемые требования </w:t>
            </w:r>
            <w:proofErr w:type="gramStart"/>
            <w:r w:rsidRPr="00523F42">
              <w:rPr>
                <w:rFonts w:ascii="Times New Roman" w:eastAsia="Times New Roman" w:hAnsi="Times New Roman" w:cs="Times New Roman"/>
                <w:sz w:val="20"/>
                <w:szCs w:val="20"/>
              </w:rPr>
              <w:t>в объемах</w:t>
            </w:r>
            <w:proofErr w:type="gramEnd"/>
            <w:r w:rsidRPr="00523F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закупаемых МР постоянны и составляют 10 000 ед. в месяц в течение года.</w:t>
            </w:r>
          </w:p>
          <w:p w:rsidR="00523F42" w:rsidRPr="00523F42" w:rsidRDefault="00523F42" w:rsidP="00523F4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23F42" w:rsidRPr="00523F42" w:rsidRDefault="00523F42" w:rsidP="00523F4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3F42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Исполнить.</w:t>
            </w:r>
          </w:p>
          <w:p w:rsidR="00523F42" w:rsidRPr="00523F42" w:rsidRDefault="00523F42" w:rsidP="00523F4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3F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Перед логистическим менеджером стоит задача применить смешанную стратегию закупок для минимизации общей стоимости годового объема закупаемых МР. Оптимальная стратегия оплаты представлена в таблице 2. В таблице 2 рассчитаны затраты на закупку при оплате к моменту поставки и три варианта форвардной оплаты: на 2, 3 и 6 месяцев. Пока цена снижается от января до июня, применяется только первая стратегия – оплата к моменту поставки. Принимаем затраты на поддержание равными 10 у.е. за единицу МР в год. </w:t>
            </w:r>
          </w:p>
          <w:tbl>
            <w:tblPr>
              <w:tblpPr w:leftFromText="180" w:rightFromText="180" w:vertAnchor="text" w:horzAnchor="margin" w:tblpY="427"/>
              <w:tblW w:w="99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97"/>
              <w:gridCol w:w="2067"/>
              <w:gridCol w:w="2118"/>
              <w:gridCol w:w="2283"/>
              <w:gridCol w:w="1660"/>
            </w:tblGrid>
            <w:tr w:rsidR="00523F42" w:rsidRPr="00523F42" w:rsidTr="002E0ED3">
              <w:tc>
                <w:tcPr>
                  <w:tcW w:w="1797" w:type="dxa"/>
                  <w:vMerge w:val="restart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Месяц</w:t>
                  </w:r>
                </w:p>
              </w:tc>
              <w:tc>
                <w:tcPr>
                  <w:tcW w:w="8128" w:type="dxa"/>
                  <w:gridSpan w:val="4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Затраты на закупку МР (у.е.)</w:t>
                  </w:r>
                </w:p>
              </w:tc>
            </w:tr>
            <w:tr w:rsidR="00523F42" w:rsidRPr="00523F42" w:rsidTr="002E0ED3">
              <w:trPr>
                <w:trHeight w:val="580"/>
              </w:trPr>
              <w:tc>
                <w:tcPr>
                  <w:tcW w:w="1797" w:type="dxa"/>
                  <w:vMerge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67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Оплата к моменту поставки</w:t>
                  </w:r>
                </w:p>
              </w:tc>
              <w:tc>
                <w:tcPr>
                  <w:tcW w:w="2118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Форвардная сделка на 2 месяца</w:t>
                  </w:r>
                </w:p>
              </w:tc>
              <w:tc>
                <w:tcPr>
                  <w:tcW w:w="2283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Форвардная сделка на 3 месяца</w:t>
                  </w:r>
                </w:p>
              </w:tc>
              <w:tc>
                <w:tcPr>
                  <w:tcW w:w="1660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Форвардная сделка на 6 месяцев</w:t>
                  </w:r>
                </w:p>
              </w:tc>
            </w:tr>
            <w:tr w:rsidR="00523F42" w:rsidRPr="00523F42" w:rsidTr="002E0ED3">
              <w:tc>
                <w:tcPr>
                  <w:tcW w:w="1797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Январь</w:t>
                  </w:r>
                </w:p>
              </w:tc>
              <w:tc>
                <w:tcPr>
                  <w:tcW w:w="2067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18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83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23F42" w:rsidRPr="00523F42" w:rsidTr="002E0ED3">
              <w:tc>
                <w:tcPr>
                  <w:tcW w:w="1797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Февраль </w:t>
                  </w:r>
                </w:p>
              </w:tc>
              <w:tc>
                <w:tcPr>
                  <w:tcW w:w="2067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18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83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23F42" w:rsidRPr="00523F42" w:rsidTr="002E0ED3">
              <w:tc>
                <w:tcPr>
                  <w:tcW w:w="1797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Март </w:t>
                  </w:r>
                </w:p>
              </w:tc>
              <w:tc>
                <w:tcPr>
                  <w:tcW w:w="2067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18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83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23F42" w:rsidRPr="00523F42" w:rsidTr="002E0ED3">
              <w:tc>
                <w:tcPr>
                  <w:tcW w:w="1797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Апрель </w:t>
                  </w:r>
                </w:p>
              </w:tc>
              <w:tc>
                <w:tcPr>
                  <w:tcW w:w="2067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18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83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23F42" w:rsidRPr="00523F42" w:rsidTr="002E0ED3">
              <w:tc>
                <w:tcPr>
                  <w:tcW w:w="1797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Май </w:t>
                  </w:r>
                </w:p>
              </w:tc>
              <w:tc>
                <w:tcPr>
                  <w:tcW w:w="2067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18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83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23F42" w:rsidRPr="00523F42" w:rsidTr="002E0ED3">
              <w:tc>
                <w:tcPr>
                  <w:tcW w:w="1797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Июнь </w:t>
                  </w:r>
                </w:p>
              </w:tc>
              <w:tc>
                <w:tcPr>
                  <w:tcW w:w="2067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18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83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23F42" w:rsidRPr="00523F42" w:rsidTr="002E0ED3">
              <w:tc>
                <w:tcPr>
                  <w:tcW w:w="1797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Июль </w:t>
                  </w:r>
                </w:p>
              </w:tc>
              <w:tc>
                <w:tcPr>
                  <w:tcW w:w="2067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18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83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23F42" w:rsidRPr="00523F42" w:rsidTr="002E0ED3">
              <w:tc>
                <w:tcPr>
                  <w:tcW w:w="1797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Август </w:t>
                  </w:r>
                </w:p>
              </w:tc>
              <w:tc>
                <w:tcPr>
                  <w:tcW w:w="2067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18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83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23F42" w:rsidRPr="00523F42" w:rsidTr="002E0ED3">
              <w:tc>
                <w:tcPr>
                  <w:tcW w:w="1797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Сентябрь </w:t>
                  </w:r>
                </w:p>
              </w:tc>
              <w:tc>
                <w:tcPr>
                  <w:tcW w:w="2067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18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83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23F42" w:rsidRPr="00523F42" w:rsidTr="002E0ED3">
              <w:tc>
                <w:tcPr>
                  <w:tcW w:w="1797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Октябрь </w:t>
                  </w:r>
                </w:p>
              </w:tc>
              <w:tc>
                <w:tcPr>
                  <w:tcW w:w="2067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18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83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23F42" w:rsidRPr="00523F42" w:rsidTr="002E0ED3">
              <w:tc>
                <w:tcPr>
                  <w:tcW w:w="1797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Ноябрь </w:t>
                  </w:r>
                </w:p>
              </w:tc>
              <w:tc>
                <w:tcPr>
                  <w:tcW w:w="2067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18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83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23F42" w:rsidRPr="00523F42" w:rsidTr="002E0ED3">
              <w:tc>
                <w:tcPr>
                  <w:tcW w:w="1797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Декабрь </w:t>
                  </w:r>
                </w:p>
              </w:tc>
              <w:tc>
                <w:tcPr>
                  <w:tcW w:w="2067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18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83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23F42" w:rsidRPr="00523F42" w:rsidTr="002E0ED3">
              <w:tc>
                <w:tcPr>
                  <w:tcW w:w="1797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Общие затраты на закупки</w:t>
                  </w:r>
                </w:p>
              </w:tc>
              <w:tc>
                <w:tcPr>
                  <w:tcW w:w="2067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18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83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23F42" w:rsidRPr="00523F42" w:rsidTr="002E0ED3">
              <w:tc>
                <w:tcPr>
                  <w:tcW w:w="1797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Затраты на поддержание запасов</w:t>
                  </w:r>
                </w:p>
              </w:tc>
              <w:tc>
                <w:tcPr>
                  <w:tcW w:w="2067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18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83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23F42" w:rsidRPr="00523F42" w:rsidTr="002E0ED3">
              <w:tc>
                <w:tcPr>
                  <w:tcW w:w="1797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23F4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Тотальные затраты</w:t>
                  </w:r>
                </w:p>
              </w:tc>
              <w:tc>
                <w:tcPr>
                  <w:tcW w:w="2067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18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83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60" w:type="dxa"/>
                  <w:shd w:val="clear" w:color="auto" w:fill="auto"/>
                </w:tcPr>
                <w:p w:rsidR="00523F42" w:rsidRPr="00523F42" w:rsidRDefault="00523F42" w:rsidP="00523F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523F42" w:rsidRPr="00523F42" w:rsidRDefault="00523F42" w:rsidP="00523F4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3F42">
              <w:rPr>
                <w:rFonts w:ascii="Times New Roman" w:eastAsia="Times New Roman" w:hAnsi="Times New Roman" w:cs="Times New Roman"/>
                <w:sz w:val="20"/>
                <w:szCs w:val="20"/>
              </w:rPr>
              <w:t>Таблица 2</w:t>
            </w:r>
          </w:p>
          <w:p w:rsidR="00022C63" w:rsidRPr="00523F42" w:rsidRDefault="00523F42" w:rsidP="00523F4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3F42">
              <w:rPr>
                <w:rFonts w:ascii="Times New Roman" w:eastAsia="Times New Roman" w:hAnsi="Times New Roman" w:cs="Times New Roman"/>
                <w:sz w:val="20"/>
                <w:szCs w:val="20"/>
              </w:rPr>
              <w:t>Рассчитать предлагаемые стратегии снабжения и выбрать наилучшую по критерию минимум затрат.</w:t>
            </w:r>
          </w:p>
        </w:tc>
      </w:tr>
    </w:tbl>
    <w:p w:rsidR="00B64090" w:rsidRDefault="00B64090" w:rsidP="00194988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813CC" w:rsidRPr="00A87625" w:rsidRDefault="00A813CC" w:rsidP="00A813C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A87625">
        <w:rPr>
          <w:rFonts w:ascii="Times New Roman" w:eastAsia="Times New Roman" w:hAnsi="Times New Roman"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:rsidR="000A4BD8" w:rsidRPr="00A87625" w:rsidRDefault="000A4BD8" w:rsidP="000A4BD8">
      <w:pPr>
        <w:tabs>
          <w:tab w:val="left" w:pos="2295"/>
        </w:tabs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A4BD8" w:rsidRPr="00965F1D" w:rsidRDefault="000A4BD8" w:rsidP="00965F1D">
      <w:pPr>
        <w:tabs>
          <w:tab w:val="left" w:pos="2295"/>
        </w:tabs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A87625">
        <w:rPr>
          <w:rFonts w:ascii="Times New Roman" w:hAnsi="Times New Roman" w:cs="Times New Roman"/>
          <w:b/>
          <w:i/>
        </w:rPr>
        <w:t>Вопросы к зачету</w:t>
      </w:r>
    </w:p>
    <w:p w:rsidR="004253C9" w:rsidRPr="00965F1D" w:rsidRDefault="004253C9" w:rsidP="004253C9">
      <w:pPr>
        <w:tabs>
          <w:tab w:val="left" w:pos="2295"/>
        </w:tabs>
        <w:spacing w:after="0" w:line="240" w:lineRule="auto"/>
        <w:jc w:val="both"/>
        <w:rPr>
          <w:rFonts w:ascii="Times New Roman" w:hAnsi="Times New Roman" w:cs="Times New Roman"/>
          <w:b/>
          <w:i/>
        </w:rPr>
      </w:pPr>
    </w:p>
    <w:p w:rsidR="004253C9" w:rsidRPr="004253C9" w:rsidRDefault="004253C9" w:rsidP="004253C9">
      <w:pPr>
        <w:widowControl w:val="0"/>
        <w:autoSpaceDE w:val="0"/>
        <w:autoSpaceDN w:val="0"/>
        <w:adjustRightInd w:val="0"/>
        <w:spacing w:after="0" w:line="218" w:lineRule="exact"/>
        <w:ind w:left="15" w:right="1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1.Этимология понятия логистика. История возникновения логистики. Определение логистики. 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 xml:space="preserve">2. Цель логистики, задачи, решаемые для достижения цели, условия достижения цели и задач логистики. 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3. Виды логистики и их краткая характеристика.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4. Основные объекты изучения логистики. Основные понятия логистики.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5. Характеристика логических цепей, каналов, систем.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6. Классификация логистических функций и операций.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 xml:space="preserve">7. Понятие о макро и </w:t>
      </w:r>
      <w:proofErr w:type="spellStart"/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t>микрологистике</w:t>
      </w:r>
      <w:proofErr w:type="spellEnd"/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t>. Компетентность в логистике.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8. Функциональный цикл (цикл исполнения заказа).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9. Эволюция логистической парадигмы. Признаки логистической системы, ее элементы.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10. В чем заключается новизна логистики. Основные факторы развития логистики.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 xml:space="preserve">11. Параметры материального потока. Характеристика информационного и финансового потока. 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12. Методология логистики. Аналитическая парадигма логистики.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13. Научная база логистики. Технологическая (информационная) парадигма.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14. Цель логистики. Шесть правил логистики. Маркетинговая передача.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15. Трехуровневая логистическая воспроизводственная модель.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16. Кто играет ключевую роль в управлении материальными потоками. Интегральная логистическая парадигма.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17. Функциональные взаимосвязи логистики с маркетингом, финансами и планированием производства.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 xml:space="preserve">18. Как работает логистика (логистическая инфраструктура, информационный обмен, транспортировка, управление запасами, складское хозяйство, </w:t>
      </w:r>
      <w:proofErr w:type="spellStart"/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t>грузопереработка</w:t>
      </w:r>
      <w:proofErr w:type="spellEnd"/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 упаковка). 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19. Эволюция определений системы. Системный подход.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20. Взаимодействие системы и среды. Методика системного анализа.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21. Характеристика элементов, связей, структуры и целей системы.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22. Понятия, характеризующие функционирование и развитие системы (состояние, поведение, равновесие, устойчивость, развитие).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23. Виды и формы организационных структур.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24. Классификация систем. Роль энтропии в развитии систем.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 xml:space="preserve">25. Закономерности систем (целостности, </w:t>
      </w:r>
      <w:proofErr w:type="spellStart"/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t>интегративности</w:t>
      </w:r>
      <w:proofErr w:type="spellEnd"/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t>коммуникативности</w:t>
      </w:r>
      <w:proofErr w:type="spellEnd"/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t>) и их значение для управления.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 xml:space="preserve">26. Закономерности систем (иерархической упорядоченности, </w:t>
      </w:r>
      <w:proofErr w:type="spellStart"/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t>коммуникативности</w:t>
      </w:r>
      <w:proofErr w:type="spellEnd"/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t>, необходимого разнообразия) и их значение для управления.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27. Характеристика ЛС «точно в срок», ее отличия от традиционного подхода.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 xml:space="preserve">28. Характеристика </w:t>
      </w:r>
      <w:proofErr w:type="spellStart"/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t>микрологистической</w:t>
      </w:r>
      <w:proofErr w:type="spellEnd"/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системы «KANBAN», ее логистическое окружение.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29. Логистическая система  MRPI, особенности MRPII.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30. Логистическая система DRP.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31. Логистические системы, основанные на точке заказа, их сущность.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32. Цель и задачи закупочной логистики (логистики снабжения).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33. Основные рекомендации при работе с поставщиками.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34. Выбор поставщика. Оптимальное количество поставщиков.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35. Место логистики в снабжении.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36. Механизм функционирования закупочной логистики.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37. Функции запасов в логистике снабжения. Группы затрат на хранение.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38. Значение прогноза сбыта для организации снабжения.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39. Основные виды снабженческой деятельности по закупкам. Преимущество поставок из-за границы.</w:t>
      </w:r>
    </w:p>
    <w:p w:rsidR="004253C9" w:rsidRPr="00AF6A66" w:rsidRDefault="004253C9" w:rsidP="004253C9">
      <w:pPr>
        <w:widowControl w:val="0"/>
        <w:autoSpaceDE w:val="0"/>
        <w:autoSpaceDN w:val="0"/>
        <w:adjustRightInd w:val="0"/>
        <w:spacing w:after="0" w:line="218" w:lineRule="exact"/>
        <w:ind w:left="15" w:right="1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t>40. Основные этапы планирования снабжения.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41. Определение распределительной логистики.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42. Взаимосвязь логистики и маркетинга при распределении готовой продукции.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43. Значение маркетингового предложения для логистики.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 xml:space="preserve">44. Определение канала распределения. Преимущества специализированных каналов распределения для предприятий. 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45. Специализация и ассортимент. Раскрыть их влияние на структуру и собственность каналов распределения.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46. Классификация каналов распределения.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47. Основные типы организации продаж, характеристика. Что влияет на определение количества посредников.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 xml:space="preserve">48. Логистические посредники в каналах </w:t>
      </w:r>
      <w:proofErr w:type="spellStart"/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t>дистрибьюции</w:t>
      </w:r>
      <w:proofErr w:type="spellEnd"/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49. Основные правила распределительной логистики.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50. Значение кооперации, конкуренции и конфликтов логистических посредников в каналах сбыта.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51. Что понимается под услугой транспорта, основные операции транспортного процесса. Основные акценты при транспортировке.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52. Требования, предъявляемые к транспортировке. Выбор вида транспорта.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53. Выбор способа транспортировки.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54. Основные технико-экономические показатели работы транспорта.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55. Экономические факторы, определяющие эффективность работы транспорта.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56. Что понимается под термином транспортная задача. Основные разновидности транспортных задач.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57. Математическая постановка транспортной задачи.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58. Сущность запасов. Основные причины создания запасов. Проблемы управления запасами.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59. Положительные и отрицательные стороны содержания запасов. Проблемы управления запасами.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60. Классификация запасов.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61.Основные задачи создания и поддержания запасов МР в каналах снабжения и производства.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62. Основные задачи создания и поддержания запасов ГП в каналах распределения.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63. Характеристика основных групп затрат на создание и поддержание запасов.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64. Общая модель и основные параметры управления запасами.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65. Классическая модель расчета параметров заказа – EOQ модель.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66. Расчет основных показателей модели управления запасами без дефицита.</w:t>
      </w:r>
      <w:r w:rsidRPr="004253C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</w:r>
    </w:p>
    <w:p w:rsidR="000A4BD8" w:rsidRDefault="000A4BD8" w:rsidP="000A4BD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75FCF" w:rsidRDefault="00275FCF" w:rsidP="000A4BD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75FCF" w:rsidRDefault="00275FCF" w:rsidP="000A4BD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75FCF" w:rsidRDefault="00275FCF" w:rsidP="000A4BD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75FCF" w:rsidRDefault="00275FCF" w:rsidP="000A4BD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75FCF" w:rsidRDefault="00275FCF" w:rsidP="000A4BD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75FCF" w:rsidRDefault="00275FCF" w:rsidP="000A4BD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75FCF" w:rsidRDefault="00275FCF" w:rsidP="000A4BD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75FCF" w:rsidRDefault="00275FCF" w:rsidP="000A4BD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A813CC" w:rsidRPr="00BC79A0" w:rsidRDefault="00A813CC" w:rsidP="00A813CC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BC79A0">
        <w:rPr>
          <w:rFonts w:ascii="Times New Roman" w:hAnsi="Times New Roman"/>
          <w:b/>
          <w:color w:val="000000"/>
        </w:rPr>
        <w:lastRenderedPageBreak/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A813CC" w:rsidRPr="00BC79A0" w:rsidRDefault="00A813CC" w:rsidP="00A813CC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A813CC" w:rsidRPr="00BC79A0" w:rsidRDefault="00A813CC" w:rsidP="00A813CC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 w:rsidRPr="00BC79A0">
        <w:rPr>
          <w:rFonts w:ascii="Times New Roman" w:eastAsia="Times New Roman" w:hAnsi="Times New Roman"/>
          <w:b/>
        </w:rPr>
        <w:t>Критерии формирования оценок по ответам на вопросы, выполнению тестовых заданий</w:t>
      </w:r>
    </w:p>
    <w:p w:rsidR="00A813CC" w:rsidRPr="00BC79A0" w:rsidRDefault="00A813CC" w:rsidP="00A813CC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0002B2" w:rsidRPr="00BC79A0" w:rsidRDefault="000002B2" w:rsidP="0075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BC79A0">
        <w:rPr>
          <w:rFonts w:ascii="Times New Roman" w:eastAsia="Times New Roman" w:hAnsi="Times New Roman" w:cs="Times New Roman"/>
          <w:b/>
          <w:color w:val="000000"/>
        </w:rPr>
        <w:t>«Отлично»</w:t>
      </w:r>
      <w:r w:rsidRPr="00BC79A0">
        <w:rPr>
          <w:rFonts w:ascii="Times New Roman" w:eastAsia="Times New Roman" w:hAnsi="Times New Roman" w:cs="Times New Roman"/>
          <w:color w:val="000000"/>
        </w:rPr>
        <w:t xml:space="preserve"> (5 баллов) – получают обучающиеся с правильным количеством ответов на тестовые вопросы – 100 – 90% от общего объёма заданных тестовых вопросов.</w:t>
      </w:r>
    </w:p>
    <w:p w:rsidR="000002B2" w:rsidRPr="00BC79A0" w:rsidRDefault="000002B2" w:rsidP="0075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BC79A0">
        <w:rPr>
          <w:rFonts w:ascii="Times New Roman" w:eastAsia="Times New Roman" w:hAnsi="Times New Roman" w:cs="Times New Roman"/>
          <w:b/>
          <w:color w:val="000000"/>
        </w:rPr>
        <w:t xml:space="preserve">«Хорошо» </w:t>
      </w:r>
      <w:r w:rsidRPr="00BC79A0">
        <w:rPr>
          <w:rFonts w:ascii="Times New Roman" w:eastAsia="Times New Roman" w:hAnsi="Times New Roman" w:cs="Times New Roman"/>
          <w:color w:val="000000"/>
        </w:rPr>
        <w:t>(4 балла) – получают обучающиеся с правильным количеством ответов на тестовые вопросы – 89 – 70% от общего объёма заданных тестовых вопросов.</w:t>
      </w:r>
    </w:p>
    <w:p w:rsidR="000002B2" w:rsidRPr="00BC79A0" w:rsidRDefault="000002B2" w:rsidP="0075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BC79A0">
        <w:rPr>
          <w:rFonts w:ascii="Times New Roman" w:eastAsia="Times New Roman" w:hAnsi="Times New Roman" w:cs="Times New Roman"/>
          <w:b/>
          <w:color w:val="000000"/>
        </w:rPr>
        <w:t xml:space="preserve">«Удовлетворительно» </w:t>
      </w:r>
      <w:r w:rsidRPr="00BC79A0">
        <w:rPr>
          <w:rFonts w:ascii="Times New Roman" w:eastAsia="Times New Roman" w:hAnsi="Times New Roman" w:cs="Times New Roman"/>
          <w:color w:val="000000"/>
        </w:rPr>
        <w:t>(3 балла) – получают обучающиеся с правильным количеством ответов на тестовые вопросы – 69 – 60% от общего объёма заданных тестовых вопросов.</w:t>
      </w:r>
    </w:p>
    <w:p w:rsidR="000002B2" w:rsidRPr="00BC79A0" w:rsidRDefault="000002B2" w:rsidP="0075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BC79A0">
        <w:rPr>
          <w:rFonts w:ascii="Times New Roman" w:eastAsia="Times New Roman" w:hAnsi="Times New Roman" w:cs="Times New Roman"/>
          <w:b/>
          <w:color w:val="000000"/>
        </w:rPr>
        <w:t>«Неудовлетворительно»</w:t>
      </w:r>
      <w:r w:rsidRPr="00BC79A0">
        <w:rPr>
          <w:rFonts w:ascii="Times New Roman" w:eastAsia="Times New Roman" w:hAnsi="Times New Roman" w:cs="Times New Roman"/>
          <w:color w:val="000000"/>
        </w:rPr>
        <w:t xml:space="preserve"> (0 баллов) - получают обучающиеся с правильным количеством ответов на тестовые вопросы –59% и менее от общего объёма заданных тестовых вопросов.</w:t>
      </w:r>
    </w:p>
    <w:p w:rsidR="00A813CC" w:rsidRPr="00BC79A0" w:rsidRDefault="00A813CC" w:rsidP="0075518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A813CC" w:rsidRPr="00BC79A0" w:rsidRDefault="00A813CC" w:rsidP="0075518E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BC79A0">
        <w:rPr>
          <w:rFonts w:ascii="Times New Roman" w:eastAsia="Times New Roman" w:hAnsi="Times New Roman" w:cs="Times New Roman"/>
          <w:b/>
        </w:rPr>
        <w:t>Критерии формирования оценок по результатам выполнения заданий</w:t>
      </w:r>
    </w:p>
    <w:p w:rsidR="00A813CC" w:rsidRPr="00BC79A0" w:rsidRDefault="00A813CC" w:rsidP="0075518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0002B2" w:rsidRPr="00BC79A0" w:rsidRDefault="000002B2" w:rsidP="0075518E">
      <w:pPr>
        <w:pStyle w:val="Default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C79A0">
        <w:rPr>
          <w:rFonts w:ascii="Times New Roman" w:eastAsia="Times New Roman" w:hAnsi="Times New Roman" w:cs="Times New Roman"/>
          <w:b/>
          <w:sz w:val="22"/>
          <w:szCs w:val="22"/>
        </w:rPr>
        <w:t>«Отлично»</w:t>
      </w:r>
      <w:r w:rsidRPr="00BC79A0">
        <w:rPr>
          <w:rFonts w:ascii="Times New Roman" w:eastAsia="Times New Roman" w:hAnsi="Times New Roman" w:cs="Times New Roman"/>
          <w:sz w:val="22"/>
          <w:szCs w:val="22"/>
        </w:rPr>
        <w:t xml:space="preserve"> (5 баллов) – обучающийся демонстрирует понимание цели решаемой задачи, понимает экономический замысел задачи. Владеет методикой решения. Численный результат решения правильный и обоснован.  </w:t>
      </w:r>
    </w:p>
    <w:p w:rsidR="000002B2" w:rsidRPr="00BC79A0" w:rsidRDefault="000002B2" w:rsidP="007551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BC79A0">
        <w:rPr>
          <w:rFonts w:ascii="Times New Roman" w:eastAsia="Times New Roman" w:hAnsi="Times New Roman" w:cs="Times New Roman"/>
          <w:b/>
          <w:color w:val="000000"/>
        </w:rPr>
        <w:t xml:space="preserve"> «Хорошо» </w:t>
      </w:r>
      <w:r w:rsidRPr="00BC79A0">
        <w:rPr>
          <w:rFonts w:ascii="Times New Roman" w:eastAsia="Times New Roman" w:hAnsi="Times New Roman" w:cs="Times New Roman"/>
          <w:color w:val="000000"/>
        </w:rPr>
        <w:t>(4 балла) – обучающийся д</w:t>
      </w:r>
      <w:r w:rsidRPr="00BC79A0">
        <w:rPr>
          <w:rFonts w:ascii="Times New Roman" w:eastAsia="Times New Roman" w:hAnsi="Times New Roman" w:cs="Times New Roman"/>
        </w:rPr>
        <w:t>емонстрирует понимание цели решаемой задачи, понимает общее значение экономического замысла задачи. Владеет методикой решения. Численный результат решения правильный и обоснован, но могут быть незначительные ошибки в расчетах.</w:t>
      </w:r>
    </w:p>
    <w:p w:rsidR="000002B2" w:rsidRPr="00BC79A0" w:rsidRDefault="000002B2" w:rsidP="007551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BC79A0">
        <w:rPr>
          <w:rFonts w:ascii="Times New Roman" w:eastAsia="Times New Roman" w:hAnsi="Times New Roman" w:cs="Times New Roman"/>
          <w:b/>
          <w:color w:val="000000"/>
        </w:rPr>
        <w:t xml:space="preserve">«Удовлетворительно» - </w:t>
      </w:r>
      <w:r w:rsidRPr="00BC79A0">
        <w:rPr>
          <w:rFonts w:ascii="Times New Roman" w:eastAsia="Times New Roman" w:hAnsi="Times New Roman" w:cs="Times New Roman"/>
          <w:color w:val="000000"/>
        </w:rPr>
        <w:t>(3 балла) обучающийся д</w:t>
      </w:r>
      <w:r w:rsidRPr="00BC79A0">
        <w:rPr>
          <w:rFonts w:ascii="Times New Roman" w:eastAsia="Times New Roman" w:hAnsi="Times New Roman" w:cs="Times New Roman"/>
        </w:rPr>
        <w:t>емонстрирует не достаточное понимание цели решаемой задачи, понимает общее значение экономического замысла задачи. Слабо владеет методикой решения. Численный результат решения может быть с незначительными ошибками в расчетах.</w:t>
      </w:r>
    </w:p>
    <w:p w:rsidR="000002B2" w:rsidRPr="00BC79A0" w:rsidRDefault="000002B2" w:rsidP="00755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BC79A0">
        <w:rPr>
          <w:rFonts w:ascii="Times New Roman" w:eastAsia="Times New Roman" w:hAnsi="Times New Roman" w:cs="Times New Roman"/>
          <w:b/>
          <w:color w:val="000000"/>
        </w:rPr>
        <w:t>«Неудовлетворительно»</w:t>
      </w:r>
      <w:r w:rsidRPr="00BC79A0">
        <w:rPr>
          <w:rFonts w:ascii="Times New Roman" w:eastAsia="Times New Roman" w:hAnsi="Times New Roman" w:cs="Times New Roman"/>
          <w:color w:val="000000"/>
        </w:rPr>
        <w:t xml:space="preserve"> (2 балла и менее)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:rsidR="000002B2" w:rsidRPr="00BC79A0" w:rsidRDefault="000002B2" w:rsidP="00755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BC79A0">
        <w:rPr>
          <w:rFonts w:ascii="Times New Roman" w:eastAsia="Times New Roman" w:hAnsi="Times New Roman" w:cs="Times New Roman"/>
          <w:i/>
          <w:color w:val="000000"/>
        </w:rPr>
        <w:t xml:space="preserve">Виды ошибок: </w:t>
      </w:r>
    </w:p>
    <w:p w:rsidR="000002B2" w:rsidRPr="00BC79A0" w:rsidRDefault="000002B2" w:rsidP="00755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BC79A0">
        <w:rPr>
          <w:rFonts w:ascii="Times New Roman" w:eastAsia="Times New Roman" w:hAnsi="Times New Roman" w:cs="Times New Roman"/>
          <w:i/>
          <w:color w:val="000000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0002B2" w:rsidRPr="00BC79A0" w:rsidRDefault="000002B2" w:rsidP="00755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BC79A0">
        <w:rPr>
          <w:rFonts w:ascii="Times New Roman" w:eastAsia="Times New Roman" w:hAnsi="Times New Roman" w:cs="Times New Roman"/>
          <w:i/>
          <w:color w:val="000000"/>
        </w:rPr>
        <w:t>- негрубые ошибки: неточности формулировок, определений; нерациональный выбор хода решения.</w:t>
      </w:r>
    </w:p>
    <w:p w:rsidR="000002B2" w:rsidRPr="00BC79A0" w:rsidRDefault="000002B2" w:rsidP="00755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BC79A0">
        <w:rPr>
          <w:rFonts w:ascii="Times New Roman" w:eastAsia="Times New Roman" w:hAnsi="Times New Roman" w:cs="Times New Roman"/>
          <w:i/>
          <w:color w:val="000000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670F7D" w:rsidRPr="00670F7D" w:rsidRDefault="00670F7D" w:rsidP="00670F7D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</w:rPr>
      </w:pPr>
      <w:r w:rsidRPr="00670F7D">
        <w:rPr>
          <w:rFonts w:ascii="Times New Roman" w:eastAsia="Times New Roman" w:hAnsi="Times New Roman"/>
          <w:b/>
          <w:bCs/>
          <w:iCs/>
        </w:rPr>
        <w:t>Критерии формирования оценок по зачету</w:t>
      </w:r>
    </w:p>
    <w:p w:rsidR="00670F7D" w:rsidRPr="00275FCF" w:rsidRDefault="00670F7D" w:rsidP="00670F7D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</w:rPr>
      </w:pPr>
      <w:r w:rsidRPr="00670F7D">
        <w:rPr>
          <w:rFonts w:ascii="Times New Roman" w:hAnsi="Times New Roman"/>
          <w:b/>
          <w:sz w:val="20"/>
          <w:szCs w:val="20"/>
        </w:rPr>
        <w:t>«</w:t>
      </w:r>
      <w:r w:rsidRPr="00275FCF">
        <w:rPr>
          <w:rFonts w:ascii="Times New Roman" w:hAnsi="Times New Roman"/>
          <w:b/>
        </w:rPr>
        <w:t>Зачтено»»</w:t>
      </w:r>
      <w:r w:rsidRPr="00275FCF">
        <w:rPr>
          <w:rFonts w:ascii="Times New Roman" w:hAnsi="Times New Roman"/>
          <w:bCs/>
        </w:rPr>
        <w:t xml:space="preserve"> - с</w:t>
      </w:r>
      <w:r w:rsidRPr="00275FCF">
        <w:rPr>
          <w:rFonts w:ascii="Times New Roman" w:hAnsi="Times New Roman"/>
        </w:rPr>
        <w:t xml:space="preserve">тудент </w:t>
      </w:r>
      <w:r w:rsidRPr="00275FCF">
        <w:rPr>
          <w:rFonts w:ascii="Times New Roman" w:hAnsi="Times New Roman" w:cs="Times New Roman"/>
        </w:rPr>
        <w:t xml:space="preserve">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:rsidR="00670F7D" w:rsidRPr="00275FCF" w:rsidRDefault="00670F7D" w:rsidP="00670F7D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</w:rPr>
      </w:pPr>
      <w:r w:rsidRPr="00275FCF">
        <w:rPr>
          <w:rFonts w:ascii="Times New Roman" w:hAnsi="Times New Roman"/>
          <w:b/>
        </w:rPr>
        <w:t>«Не зачтено»»</w:t>
      </w:r>
      <w:r w:rsidRPr="00275FCF">
        <w:rPr>
          <w:rFonts w:ascii="Times New Roman" w:hAnsi="Times New Roman"/>
          <w:bCs/>
        </w:rPr>
        <w:t xml:space="preserve"> - </w:t>
      </w:r>
      <w:r w:rsidRPr="00275FCF">
        <w:rPr>
          <w:rFonts w:ascii="Times New Roman" w:hAnsi="Times New Roman"/>
        </w:rPr>
        <w:t xml:space="preserve">студент </w:t>
      </w:r>
      <w:r w:rsidRPr="00275FCF">
        <w:rPr>
          <w:rFonts w:ascii="Times New Roman" w:hAnsi="Times New Roman" w:cs="Times New Roman"/>
        </w:rPr>
        <w:t>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:rsidR="000002B2" w:rsidRDefault="000002B2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3B6D28" w:rsidRDefault="003B6D28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3B6D28" w:rsidRDefault="003B6D28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3B6D28" w:rsidRDefault="003B6D28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3B6D28" w:rsidRDefault="003B6D28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3B6D28" w:rsidRDefault="003B6D28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3B6D28" w:rsidRDefault="003B6D28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BD20DD" w:rsidRDefault="00BD20DD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BD20DD" w:rsidRDefault="00BD20DD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BD20DD" w:rsidRDefault="00BD20DD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BD20DD" w:rsidRDefault="00BD20DD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BD20DD" w:rsidRDefault="00BD20DD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BD20DD" w:rsidRDefault="00BD20DD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BD20DD" w:rsidRDefault="00BD20DD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BD20DD" w:rsidRDefault="00BD20DD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BD20DD" w:rsidRDefault="00BD20DD" w:rsidP="00275FCF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color w:val="000000"/>
        </w:rPr>
      </w:pPr>
    </w:p>
    <w:p w:rsidR="00275FCF" w:rsidRDefault="00275FCF" w:rsidP="00275FCF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color w:val="000000"/>
        </w:rPr>
      </w:pPr>
    </w:p>
    <w:p w:rsidR="00BD20DD" w:rsidRDefault="00BD20DD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3B6D28" w:rsidRPr="00753D43" w:rsidRDefault="003B6D28" w:rsidP="003B6D28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</w:rPr>
      </w:pPr>
      <w:r w:rsidRPr="00753D43">
        <w:rPr>
          <w:rFonts w:ascii="Times New Roman" w:hAnsi="Times New Roman" w:cs="Times New Roman"/>
          <w:b/>
          <w:color w:val="000000" w:themeColor="text1"/>
        </w:rPr>
        <w:lastRenderedPageBreak/>
        <w:t>1. Пояснительная записка</w:t>
      </w:r>
    </w:p>
    <w:p w:rsidR="003B6D28" w:rsidRPr="004A7595" w:rsidRDefault="003B6D28" w:rsidP="003B6D28">
      <w:pPr>
        <w:pStyle w:val="s1"/>
        <w:jc w:val="both"/>
        <w:rPr>
          <w:sz w:val="22"/>
          <w:szCs w:val="22"/>
        </w:rPr>
      </w:pPr>
      <w:r w:rsidRPr="00753D43">
        <w:rPr>
          <w:sz w:val="22"/>
          <w:szCs w:val="22"/>
        </w:rPr>
        <w:tab/>
        <w:t xml:space="preserve">Цель </w:t>
      </w:r>
      <w:r w:rsidRPr="004A7595">
        <w:rPr>
          <w:sz w:val="22"/>
          <w:szCs w:val="22"/>
        </w:rPr>
        <w:t>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3B6D28" w:rsidRDefault="003B6D28" w:rsidP="003B6D28">
      <w:pPr>
        <w:spacing w:after="0" w:line="264" w:lineRule="auto"/>
        <w:ind w:firstLine="709"/>
        <w:jc w:val="both"/>
        <w:rPr>
          <w:rFonts w:ascii="Times New Roman" w:hAnsi="Times New Roman" w:cs="Times New Roman"/>
        </w:rPr>
      </w:pPr>
      <w:r w:rsidRPr="004A7595">
        <w:rPr>
          <w:rFonts w:ascii="Times New Roman" w:hAnsi="Times New Roman" w:cs="Times New Roman"/>
        </w:rPr>
        <w:t xml:space="preserve">Формы промежуточной аттестации: </w:t>
      </w:r>
    </w:p>
    <w:p w:rsidR="003B6D28" w:rsidRDefault="003B6D28" w:rsidP="003B6D28">
      <w:pPr>
        <w:spacing w:after="0" w:line="264" w:lineRule="auto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очная форма обучения - </w:t>
      </w:r>
      <w:r w:rsidRPr="004A7595">
        <w:rPr>
          <w:rFonts w:ascii="Times New Roman" w:hAnsi="Times New Roman" w:cs="Times New Roman"/>
          <w:b/>
        </w:rPr>
        <w:t>зачет</w:t>
      </w:r>
      <w:r>
        <w:rPr>
          <w:rFonts w:ascii="Times New Roman" w:hAnsi="Times New Roman" w:cs="Times New Roman"/>
          <w:b/>
        </w:rPr>
        <w:t xml:space="preserve"> с оценкой (6семестр)</w:t>
      </w:r>
    </w:p>
    <w:p w:rsidR="003B6D28" w:rsidRPr="004A7595" w:rsidRDefault="003B6D28" w:rsidP="003B6D28">
      <w:pPr>
        <w:spacing w:after="0" w:line="264" w:lineRule="auto"/>
        <w:ind w:firstLine="709"/>
        <w:jc w:val="both"/>
        <w:rPr>
          <w:rFonts w:ascii="Times New Roman" w:hAnsi="Times New Roman" w:cs="Times New Roman"/>
        </w:rPr>
      </w:pPr>
      <w:r w:rsidRPr="0026198B">
        <w:rPr>
          <w:rFonts w:ascii="Times New Roman" w:hAnsi="Times New Roman" w:cs="Times New Roman"/>
          <w:bCs/>
        </w:rPr>
        <w:t>заочная форма обучения</w:t>
      </w:r>
      <w:r>
        <w:rPr>
          <w:rFonts w:ascii="Times New Roman" w:hAnsi="Times New Roman" w:cs="Times New Roman"/>
          <w:b/>
        </w:rPr>
        <w:t xml:space="preserve"> – </w:t>
      </w:r>
      <w:r w:rsidR="00275FCF" w:rsidRPr="004A7595">
        <w:rPr>
          <w:rFonts w:ascii="Times New Roman" w:hAnsi="Times New Roman" w:cs="Times New Roman"/>
          <w:b/>
        </w:rPr>
        <w:t>зачет</w:t>
      </w:r>
      <w:r w:rsidR="00275FCF">
        <w:rPr>
          <w:rFonts w:ascii="Times New Roman" w:hAnsi="Times New Roman" w:cs="Times New Roman"/>
          <w:b/>
        </w:rPr>
        <w:t xml:space="preserve"> с</w:t>
      </w:r>
      <w:r>
        <w:rPr>
          <w:rFonts w:ascii="Times New Roman" w:hAnsi="Times New Roman" w:cs="Times New Roman"/>
          <w:b/>
        </w:rPr>
        <w:t xml:space="preserve"> оценкой (6 семестр)</w:t>
      </w:r>
    </w:p>
    <w:p w:rsidR="003B6D28" w:rsidRPr="004A7595" w:rsidRDefault="003B6D28" w:rsidP="003B6D28">
      <w:pPr>
        <w:spacing w:after="0" w:line="264" w:lineRule="auto"/>
        <w:jc w:val="both"/>
        <w:rPr>
          <w:rFonts w:ascii="Times New Roman" w:hAnsi="Times New Roman" w:cs="Times New Roman"/>
        </w:rPr>
      </w:pPr>
    </w:p>
    <w:p w:rsidR="003B6D28" w:rsidRPr="004A7595" w:rsidRDefault="003B6D28" w:rsidP="003B6D2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4A7595">
        <w:rPr>
          <w:rFonts w:ascii="Times New Roman" w:hAnsi="Times New Roman" w:cs="Times New Roman"/>
        </w:rPr>
        <w:t>Перечень компетенций, формируемых в процессе освоения дисциплины</w:t>
      </w:r>
    </w:p>
    <w:p w:rsidR="003B6D28" w:rsidRPr="004A7595" w:rsidRDefault="003B6D28" w:rsidP="003B6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8"/>
        <w:gridCol w:w="4407"/>
      </w:tblGrid>
      <w:tr w:rsidR="003B6D28" w:rsidRPr="004A7595" w:rsidTr="002E0ED3">
        <w:trPr>
          <w:trHeight w:val="245"/>
        </w:trPr>
        <w:tc>
          <w:tcPr>
            <w:tcW w:w="5338" w:type="dxa"/>
          </w:tcPr>
          <w:p w:rsidR="003B6D28" w:rsidRPr="00312092" w:rsidRDefault="003B6D28" w:rsidP="002E0E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2092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407" w:type="dxa"/>
          </w:tcPr>
          <w:p w:rsidR="003B6D28" w:rsidRPr="00312092" w:rsidRDefault="003B6D28" w:rsidP="002E0E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2092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B5537D" w:rsidRPr="004A7595" w:rsidTr="002E0ED3">
        <w:trPr>
          <w:trHeight w:val="223"/>
        </w:trPr>
        <w:tc>
          <w:tcPr>
            <w:tcW w:w="5338" w:type="dxa"/>
          </w:tcPr>
          <w:p w:rsidR="00B5537D" w:rsidRPr="00820B34" w:rsidRDefault="00B5537D" w:rsidP="00EC1C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201F35"/>
                <w:sz w:val="18"/>
                <w:szCs w:val="17"/>
                <w:shd w:val="clear" w:color="auto" w:fill="F9F9FC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ПК-3 </w:t>
            </w:r>
            <w:r w:rsidRPr="00820B34">
              <w:rPr>
                <w:rFonts w:ascii="Times New Roman" w:hAnsi="Times New Roman" w:cs="Times New Roman"/>
                <w:bCs/>
                <w:sz w:val="18"/>
                <w:szCs w:val="18"/>
              </w:rPr>
              <w:t>Разрабатывает стратегии развития операционного направления логистической деятельности компании в области управления перевозками грузов в цепи поставок</w:t>
            </w:r>
          </w:p>
        </w:tc>
        <w:tc>
          <w:tcPr>
            <w:tcW w:w="4407" w:type="dxa"/>
          </w:tcPr>
          <w:p w:rsidR="00B5537D" w:rsidRPr="000A7728" w:rsidRDefault="00B5537D" w:rsidP="00EC1C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201F35"/>
                <w:sz w:val="18"/>
                <w:szCs w:val="17"/>
                <w:shd w:val="clear" w:color="auto" w:fill="FFFFFF"/>
              </w:rPr>
              <w:t>ПК-</w:t>
            </w:r>
            <w:r w:rsidRPr="00820B34">
              <w:rPr>
                <w:rFonts w:ascii="Times New Roman" w:hAnsi="Times New Roman" w:cs="Times New Roman"/>
                <w:color w:val="201F35"/>
                <w:sz w:val="18"/>
                <w:szCs w:val="17"/>
                <w:shd w:val="clear" w:color="auto" w:fill="FFFFFF"/>
              </w:rPr>
              <w:t xml:space="preserve">3.2:  </w:t>
            </w:r>
            <w:r w:rsidRPr="00820B34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Анализирует операционное направление логистической деятельности компании</w:t>
            </w:r>
          </w:p>
        </w:tc>
      </w:tr>
    </w:tbl>
    <w:p w:rsidR="003B6D28" w:rsidRPr="004A7595" w:rsidRDefault="003B6D28" w:rsidP="003B6D2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</w:p>
    <w:p w:rsidR="003B6D28" w:rsidRPr="004A7595" w:rsidRDefault="003B6D28" w:rsidP="003B6D2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4A7595">
        <w:rPr>
          <w:rFonts w:ascii="Times New Roman" w:eastAsia="Times New Roman" w:hAnsi="Times New Roman" w:cs="Times New Roman"/>
        </w:rPr>
        <w:t xml:space="preserve">Результаты обучения по дисциплине, соотнесенные с планируемыми </w:t>
      </w:r>
    </w:p>
    <w:p w:rsidR="003B6D28" w:rsidRPr="004A7595" w:rsidRDefault="003B6D28" w:rsidP="003B6D2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4A7595">
        <w:rPr>
          <w:rFonts w:ascii="Times New Roman" w:eastAsia="Times New Roman" w:hAnsi="Times New Roman" w:cs="Times New Roman"/>
        </w:rPr>
        <w:t>результатами освоения образовательной программы</w:t>
      </w:r>
    </w:p>
    <w:p w:rsidR="003B6D28" w:rsidRPr="004A7595" w:rsidRDefault="003B6D28" w:rsidP="003B6D2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3253"/>
        <w:gridCol w:w="4159"/>
        <w:gridCol w:w="2333"/>
      </w:tblGrid>
      <w:tr w:rsidR="003B6D28" w:rsidRPr="00455CFD" w:rsidTr="002E0ED3">
        <w:tc>
          <w:tcPr>
            <w:tcW w:w="3253" w:type="dxa"/>
          </w:tcPr>
          <w:p w:rsidR="003B6D28" w:rsidRPr="005A7EBE" w:rsidRDefault="003B6D28" w:rsidP="002E0E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7EBE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  <w:tc>
          <w:tcPr>
            <w:tcW w:w="4159" w:type="dxa"/>
          </w:tcPr>
          <w:p w:rsidR="003B6D28" w:rsidRPr="005A7EBE" w:rsidRDefault="003B6D28" w:rsidP="002E0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7EBE">
              <w:rPr>
                <w:rFonts w:ascii="Times New Roman" w:hAnsi="Times New Roman" w:cs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2333" w:type="dxa"/>
          </w:tcPr>
          <w:p w:rsidR="003B6D28" w:rsidRPr="005A7EBE" w:rsidRDefault="003B6D28" w:rsidP="002E0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7EBE">
              <w:rPr>
                <w:rFonts w:ascii="Times New Roman" w:hAnsi="Times New Roman" w:cs="Times New Roman"/>
                <w:sz w:val="20"/>
                <w:szCs w:val="20"/>
              </w:rPr>
              <w:t>Оценочные материалы</w:t>
            </w:r>
          </w:p>
        </w:tc>
      </w:tr>
      <w:tr w:rsidR="00B5537D" w:rsidRPr="00455CFD" w:rsidTr="002E0ED3">
        <w:tc>
          <w:tcPr>
            <w:tcW w:w="3253" w:type="dxa"/>
            <w:vMerge w:val="restart"/>
          </w:tcPr>
          <w:p w:rsidR="00B5537D" w:rsidRPr="000A7728" w:rsidRDefault="00B5537D" w:rsidP="00EC1C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201F35"/>
                <w:sz w:val="18"/>
                <w:szCs w:val="17"/>
                <w:shd w:val="clear" w:color="auto" w:fill="FFFFFF"/>
              </w:rPr>
              <w:t>ПК-</w:t>
            </w:r>
            <w:r w:rsidRPr="00820B34">
              <w:rPr>
                <w:rFonts w:ascii="Times New Roman" w:hAnsi="Times New Roman" w:cs="Times New Roman"/>
                <w:color w:val="201F35"/>
                <w:sz w:val="18"/>
                <w:szCs w:val="17"/>
                <w:shd w:val="clear" w:color="auto" w:fill="FFFFFF"/>
              </w:rPr>
              <w:t xml:space="preserve">3.2:  </w:t>
            </w:r>
            <w:r w:rsidRPr="00820B34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Анализирует операционное направление логистической деятельности компании</w:t>
            </w:r>
          </w:p>
        </w:tc>
        <w:tc>
          <w:tcPr>
            <w:tcW w:w="4159" w:type="dxa"/>
          </w:tcPr>
          <w:p w:rsidR="00B5537D" w:rsidRDefault="00B5537D" w:rsidP="002E0ED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36FF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</w:p>
          <w:p w:rsidR="00B5537D" w:rsidRPr="00025805" w:rsidRDefault="00B5537D" w:rsidP="002E0E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5805">
              <w:rPr>
                <w:rFonts w:ascii="Times New Roman" w:hAnsi="Times New Roman" w:cs="Times New Roman"/>
                <w:sz w:val="20"/>
                <w:szCs w:val="20"/>
              </w:rPr>
              <w:t>- значимость и перспективы применения технических средств грузовых перевозок</w:t>
            </w:r>
          </w:p>
          <w:p w:rsidR="00B5537D" w:rsidRPr="00025805" w:rsidRDefault="00B5537D" w:rsidP="002E0E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5805">
              <w:rPr>
                <w:rFonts w:ascii="Times New Roman" w:hAnsi="Times New Roman" w:cs="Times New Roman"/>
                <w:sz w:val="20"/>
                <w:szCs w:val="20"/>
              </w:rPr>
              <w:t>- основы устройства грузовых технических средств (по каждому виду транспорта)</w:t>
            </w:r>
          </w:p>
          <w:p w:rsidR="00B5537D" w:rsidRPr="00136FFA" w:rsidRDefault="00B5537D" w:rsidP="002E0E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5805">
              <w:rPr>
                <w:rFonts w:ascii="Times New Roman" w:hAnsi="Times New Roman" w:cs="Times New Roman"/>
                <w:sz w:val="20"/>
                <w:szCs w:val="20"/>
              </w:rPr>
              <w:t>- технико-эксплуатационные показатели средств выполнения грузовых перевозок</w:t>
            </w:r>
          </w:p>
        </w:tc>
        <w:tc>
          <w:tcPr>
            <w:tcW w:w="2333" w:type="dxa"/>
          </w:tcPr>
          <w:p w:rsidR="00B5537D" w:rsidRPr="005A7EBE" w:rsidRDefault="00B5537D" w:rsidP="002E0E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Вопросы  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№ 1- №12</w:t>
            </w:r>
            <w:r w:rsidRPr="005A7EB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B5537D" w:rsidRPr="005A7EBE" w:rsidRDefault="00B5537D" w:rsidP="002E0E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6D28" w:rsidRPr="00455CFD" w:rsidTr="002E0ED3">
        <w:tc>
          <w:tcPr>
            <w:tcW w:w="3253" w:type="dxa"/>
            <w:vMerge/>
          </w:tcPr>
          <w:p w:rsidR="003B6D28" w:rsidRPr="005A7EBE" w:rsidRDefault="003B6D28" w:rsidP="002E0ED3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159" w:type="dxa"/>
          </w:tcPr>
          <w:p w:rsidR="003B6D28" w:rsidRDefault="003B6D28" w:rsidP="002E0ED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36FF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умеет: </w:t>
            </w:r>
          </w:p>
          <w:p w:rsidR="003B6D28" w:rsidRPr="00025805" w:rsidRDefault="003B6D28" w:rsidP="002E0E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5805">
              <w:rPr>
                <w:rFonts w:ascii="Times New Roman" w:hAnsi="Times New Roman" w:cs="Times New Roman"/>
                <w:sz w:val="20"/>
                <w:szCs w:val="20"/>
              </w:rPr>
              <w:t>- рассчитывать весовое водоизмещение судна</w:t>
            </w:r>
          </w:p>
          <w:p w:rsidR="003B6D28" w:rsidRPr="00025805" w:rsidRDefault="003B6D28" w:rsidP="002E0E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5805">
              <w:rPr>
                <w:rFonts w:ascii="Times New Roman" w:hAnsi="Times New Roman" w:cs="Times New Roman"/>
                <w:sz w:val="20"/>
                <w:szCs w:val="20"/>
              </w:rPr>
              <w:t>- выбирать подвижной состав для перевозки конкретного груза</w:t>
            </w:r>
          </w:p>
          <w:p w:rsidR="003B6D28" w:rsidRPr="00136FFA" w:rsidRDefault="003B6D28" w:rsidP="002E0E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5805">
              <w:rPr>
                <w:rFonts w:ascii="Times New Roman" w:hAnsi="Times New Roman" w:cs="Times New Roman"/>
                <w:sz w:val="20"/>
                <w:szCs w:val="20"/>
              </w:rPr>
              <w:t>- определить рациональные границы использования грузового автотранспорта</w:t>
            </w:r>
          </w:p>
        </w:tc>
        <w:tc>
          <w:tcPr>
            <w:tcW w:w="2333" w:type="dxa"/>
          </w:tcPr>
          <w:p w:rsidR="003B6D28" w:rsidRPr="005A7EBE" w:rsidRDefault="003B6D28" w:rsidP="002E0E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№1 - №3</w:t>
            </w:r>
            <w:r w:rsidRPr="005A7EB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3B6D28" w:rsidRPr="005A7EBE" w:rsidRDefault="003B6D28" w:rsidP="002E0E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6D28" w:rsidRPr="00455CFD" w:rsidTr="002E0ED3">
        <w:tc>
          <w:tcPr>
            <w:tcW w:w="3253" w:type="dxa"/>
            <w:vMerge/>
          </w:tcPr>
          <w:p w:rsidR="003B6D28" w:rsidRPr="005A7EBE" w:rsidRDefault="003B6D28" w:rsidP="002E0ED3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159" w:type="dxa"/>
          </w:tcPr>
          <w:p w:rsidR="003B6D28" w:rsidRDefault="003B6D28" w:rsidP="002E0ED3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 w:rsidRPr="00136FF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</w:t>
            </w:r>
            <w:r w:rsidRPr="00136FFA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:</w:t>
            </w:r>
          </w:p>
          <w:p w:rsidR="003B6D28" w:rsidRPr="00025805" w:rsidRDefault="003B6D28" w:rsidP="002E0E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580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навыками </w:t>
            </w:r>
            <w:r w:rsidRPr="00025805">
              <w:rPr>
                <w:rFonts w:ascii="Times New Roman" w:hAnsi="Times New Roman" w:cs="Times New Roman"/>
                <w:sz w:val="20"/>
                <w:szCs w:val="20"/>
              </w:rPr>
              <w:t>проведения расчетов по грузовому автотранспорту: объема кузова, осевой нагрузки, плановых технико-эксплуатационных показателей, нормативного расхода топлива, количества ПС</w:t>
            </w:r>
          </w:p>
          <w:p w:rsidR="003B6D28" w:rsidRPr="00025805" w:rsidRDefault="003B6D28" w:rsidP="002E0E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580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навыками </w:t>
            </w:r>
            <w:r w:rsidRPr="00025805">
              <w:rPr>
                <w:rFonts w:ascii="Times New Roman" w:hAnsi="Times New Roman" w:cs="Times New Roman"/>
                <w:sz w:val="20"/>
                <w:szCs w:val="20"/>
              </w:rPr>
              <w:t>подсчитывания: среднесуточной производительности; среднего веса поезда брутто, среднего количества вагонов в поезде и среднесуточной динамической нагрузки груженого вагона</w:t>
            </w:r>
          </w:p>
          <w:p w:rsidR="003B6D28" w:rsidRPr="00136FFA" w:rsidRDefault="003B6D28" w:rsidP="002E0E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580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навыками </w:t>
            </w:r>
            <w:r w:rsidRPr="00025805">
              <w:rPr>
                <w:rFonts w:ascii="Times New Roman" w:hAnsi="Times New Roman" w:cs="Times New Roman"/>
                <w:sz w:val="20"/>
                <w:szCs w:val="20"/>
              </w:rPr>
              <w:t>проведения расчетов по грузовому водному транспорту: чистой грузоподъемности (два метода), допустимой максимальной весовой нагрузки для каждого грузового помещения судна</w:t>
            </w:r>
          </w:p>
        </w:tc>
        <w:tc>
          <w:tcPr>
            <w:tcW w:w="2333" w:type="dxa"/>
          </w:tcPr>
          <w:p w:rsidR="003B6D28" w:rsidRPr="005A7EBE" w:rsidRDefault="003B6D28" w:rsidP="002E0E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№1 - №11</w:t>
            </w:r>
            <w:r w:rsidRPr="005A7EB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3B6D28" w:rsidRPr="005A7EBE" w:rsidRDefault="003B6D28" w:rsidP="002E0E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B6D28" w:rsidRPr="009E1016" w:rsidRDefault="003B6D28" w:rsidP="003B6D2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:rsidR="007C6C79" w:rsidRPr="007419C7" w:rsidRDefault="007C6C79" w:rsidP="007C6C7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>
        <w:rPr>
          <w:rFonts w:ascii="Times New Roman" w:eastAsia="Times New Roman" w:hAnsi="Times New Roman"/>
          <w:sz w:val="24"/>
          <w:szCs w:val="24"/>
        </w:rPr>
        <w:t xml:space="preserve"> с оценкой и экзамен)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провод</w:t>
      </w:r>
      <w:r>
        <w:rPr>
          <w:rFonts w:ascii="Times New Roman" w:eastAsia="Times New Roman" w:hAnsi="Times New Roman"/>
          <w:sz w:val="24"/>
          <w:szCs w:val="24"/>
        </w:rPr>
        <w:t>я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тся в одной из следующих форм: </w:t>
      </w:r>
    </w:p>
    <w:p w:rsidR="007C6C79" w:rsidRPr="007419C7" w:rsidRDefault="007C6C79" w:rsidP="007C6C7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1) </w:t>
      </w:r>
      <w:r>
        <w:rPr>
          <w:rFonts w:ascii="Times New Roman" w:eastAsia="Times New Roman" w:hAnsi="Times New Roman"/>
          <w:sz w:val="24"/>
          <w:szCs w:val="24"/>
        </w:rPr>
        <w:t>ответы на билет, содержащий теоретические вопросы и практические задачи</w:t>
      </w:r>
      <w:r w:rsidRPr="007419C7">
        <w:rPr>
          <w:rFonts w:ascii="Times New Roman" w:eastAsia="Times New Roman" w:hAnsi="Times New Roman"/>
          <w:sz w:val="24"/>
          <w:szCs w:val="24"/>
        </w:rPr>
        <w:t>;</w:t>
      </w:r>
    </w:p>
    <w:p w:rsidR="007C6C79" w:rsidRDefault="007C6C79" w:rsidP="007C6C7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3B6D28" w:rsidRDefault="003B6D28" w:rsidP="003B6D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3B6D28" w:rsidRDefault="003B6D28" w:rsidP="003B6D28">
      <w:pPr>
        <w:spacing w:after="0" w:line="264" w:lineRule="auto"/>
        <w:jc w:val="both"/>
        <w:rPr>
          <w:rFonts w:ascii="Times New Roman" w:hAnsi="Times New Roman" w:cs="Times New Roman"/>
        </w:rPr>
      </w:pPr>
    </w:p>
    <w:p w:rsidR="003B6D28" w:rsidRDefault="003B6D28" w:rsidP="003B6D28">
      <w:pPr>
        <w:spacing w:after="0" w:line="264" w:lineRule="auto"/>
        <w:jc w:val="both"/>
        <w:rPr>
          <w:rFonts w:ascii="Times New Roman" w:hAnsi="Times New Roman" w:cs="Times New Roman"/>
        </w:rPr>
      </w:pPr>
    </w:p>
    <w:p w:rsidR="003B6D28" w:rsidRDefault="003B6D28" w:rsidP="003B6D28">
      <w:pPr>
        <w:spacing w:after="0" w:line="264" w:lineRule="auto"/>
        <w:jc w:val="both"/>
        <w:rPr>
          <w:rFonts w:ascii="Times New Roman" w:hAnsi="Times New Roman" w:cs="Times New Roman"/>
        </w:rPr>
      </w:pPr>
    </w:p>
    <w:p w:rsidR="003B6D28" w:rsidRPr="009E1016" w:rsidRDefault="003B6D28" w:rsidP="003B6D2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f2"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3B6D28" w:rsidRPr="009E1016" w:rsidRDefault="003B6D28" w:rsidP="003B6D2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3B6D28" w:rsidRPr="009E1016" w:rsidRDefault="003B6D28" w:rsidP="003B6D2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r w:rsidRPr="003822CE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3B6D28" w:rsidRDefault="003B6D28" w:rsidP="003B6D28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6D28" w:rsidRDefault="003B6D28" w:rsidP="003B6D28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3"/>
        <w:tblpPr w:leftFromText="180" w:rightFromText="180" w:vertAnchor="text" w:horzAnchor="margin" w:tblpY="173"/>
        <w:tblW w:w="0" w:type="auto"/>
        <w:tblLook w:val="04A0" w:firstRow="1" w:lastRow="0" w:firstColumn="1" w:lastColumn="0" w:noHBand="0" w:noVBand="1"/>
      </w:tblPr>
      <w:tblGrid>
        <w:gridCol w:w="2920"/>
        <w:gridCol w:w="7217"/>
      </w:tblGrid>
      <w:tr w:rsidR="003B6D28" w:rsidRPr="006459F1" w:rsidTr="002E0ED3">
        <w:tc>
          <w:tcPr>
            <w:tcW w:w="2920" w:type="dxa"/>
          </w:tcPr>
          <w:p w:rsidR="003B6D28" w:rsidRPr="006459F1" w:rsidRDefault="003B6D28" w:rsidP="002E0ED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  <w:tc>
          <w:tcPr>
            <w:tcW w:w="7217" w:type="dxa"/>
          </w:tcPr>
          <w:p w:rsidR="003B6D28" w:rsidRPr="006459F1" w:rsidRDefault="003B6D28" w:rsidP="002E0ED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B5537D" w:rsidRPr="006459F1" w:rsidTr="002E0ED3">
        <w:tc>
          <w:tcPr>
            <w:tcW w:w="2920" w:type="dxa"/>
          </w:tcPr>
          <w:p w:rsidR="00B5537D" w:rsidRPr="000A7728" w:rsidRDefault="00B5537D" w:rsidP="00EC1C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201F35"/>
                <w:sz w:val="18"/>
                <w:szCs w:val="17"/>
                <w:shd w:val="clear" w:color="auto" w:fill="FFFFFF"/>
              </w:rPr>
              <w:t>ПК-</w:t>
            </w:r>
            <w:r w:rsidRPr="00820B34">
              <w:rPr>
                <w:rFonts w:ascii="Times New Roman" w:hAnsi="Times New Roman" w:cs="Times New Roman"/>
                <w:color w:val="201F35"/>
                <w:sz w:val="18"/>
                <w:szCs w:val="17"/>
                <w:shd w:val="clear" w:color="auto" w:fill="FFFFFF"/>
              </w:rPr>
              <w:t xml:space="preserve">3.2:  </w:t>
            </w:r>
            <w:r w:rsidRPr="00820B34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Анализирует операционное направление логистической деятельности компании</w:t>
            </w:r>
          </w:p>
        </w:tc>
        <w:tc>
          <w:tcPr>
            <w:tcW w:w="7217" w:type="dxa"/>
          </w:tcPr>
          <w:p w:rsidR="00B5537D" w:rsidRDefault="00B5537D" w:rsidP="002E0ED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36FF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</w:p>
          <w:p w:rsidR="00B5537D" w:rsidRPr="00025805" w:rsidRDefault="00B5537D" w:rsidP="002E0E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5805">
              <w:rPr>
                <w:rFonts w:ascii="Times New Roman" w:hAnsi="Times New Roman" w:cs="Times New Roman"/>
                <w:sz w:val="20"/>
                <w:szCs w:val="20"/>
              </w:rPr>
              <w:t>- значимость и перспективы применения технических средств грузовых перевозок</w:t>
            </w:r>
          </w:p>
          <w:p w:rsidR="00B5537D" w:rsidRPr="00025805" w:rsidRDefault="00B5537D" w:rsidP="002E0E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5805">
              <w:rPr>
                <w:rFonts w:ascii="Times New Roman" w:hAnsi="Times New Roman" w:cs="Times New Roman"/>
                <w:sz w:val="20"/>
                <w:szCs w:val="20"/>
              </w:rPr>
              <w:t>- основы устройства грузовых технических средств (по каждому виду транспорта)</w:t>
            </w:r>
          </w:p>
          <w:p w:rsidR="00B5537D" w:rsidRPr="00136FFA" w:rsidRDefault="00B5537D" w:rsidP="002E0ED3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highlight w:val="cyan"/>
              </w:rPr>
            </w:pPr>
            <w:r w:rsidRPr="00025805">
              <w:rPr>
                <w:rFonts w:ascii="Times New Roman" w:hAnsi="Times New Roman" w:cs="Times New Roman"/>
                <w:sz w:val="20"/>
                <w:szCs w:val="20"/>
              </w:rPr>
              <w:t>- технико-эксплуатационные показатели средств выполнения грузовых перевозок</w:t>
            </w:r>
          </w:p>
        </w:tc>
      </w:tr>
      <w:tr w:rsidR="003B6D28" w:rsidRPr="006459F1" w:rsidTr="002E0ED3">
        <w:trPr>
          <w:trHeight w:val="742"/>
        </w:trPr>
        <w:tc>
          <w:tcPr>
            <w:tcW w:w="10137" w:type="dxa"/>
            <w:gridSpan w:val="2"/>
          </w:tcPr>
          <w:p w:rsidR="003B6D28" w:rsidRPr="00A164BC" w:rsidRDefault="003B6D28" w:rsidP="002E0ED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164B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Примеры вопросов</w:t>
            </w:r>
          </w:p>
          <w:p w:rsidR="003B6D28" w:rsidRPr="00A164BC" w:rsidRDefault="003B6D28" w:rsidP="002E0ED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164B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1. Сопоставьте модель вагона с его </w:t>
            </w:r>
            <w:r w:rsidRPr="00A164BC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</w:rPr>
              <w:t>объемом кузова до уровня люков</w:t>
            </w:r>
            <w:r w:rsidRPr="00A164BC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</w:p>
          <w:tbl>
            <w:tblPr>
              <w:tblStyle w:val="a3"/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4678"/>
              <w:gridCol w:w="4678"/>
            </w:tblGrid>
            <w:tr w:rsidR="003B6D28" w:rsidRPr="00A164BC" w:rsidTr="002E0ED3">
              <w:tc>
                <w:tcPr>
                  <w:tcW w:w="4678" w:type="dxa"/>
                </w:tcPr>
                <w:p w:rsidR="003B6D28" w:rsidRPr="00A164BC" w:rsidRDefault="003B6D28" w:rsidP="00DE7EF5">
                  <w:pPr>
                    <w:pStyle w:val="Default"/>
                    <w:framePr w:hSpace="180" w:wrap="around" w:vAnchor="text" w:hAnchor="margin" w:y="17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164B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Модель вагона</w:t>
                  </w:r>
                </w:p>
              </w:tc>
              <w:tc>
                <w:tcPr>
                  <w:tcW w:w="4678" w:type="dxa"/>
                </w:tcPr>
                <w:p w:rsidR="003B6D28" w:rsidRPr="00A164BC" w:rsidRDefault="003B6D28" w:rsidP="00DE7EF5">
                  <w:pPr>
                    <w:framePr w:hSpace="180" w:wrap="around" w:vAnchor="text" w:hAnchor="margin" w:y="17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164BC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  <w:shd w:val="clear" w:color="auto" w:fill="FFFFFF"/>
                    </w:rPr>
                    <w:t>Объем кузова до уровня люков</w:t>
                  </w:r>
                </w:p>
              </w:tc>
            </w:tr>
            <w:tr w:rsidR="003B6D28" w:rsidRPr="00A164BC" w:rsidTr="002E0ED3">
              <w:trPr>
                <w:trHeight w:val="1190"/>
              </w:trPr>
              <w:tc>
                <w:tcPr>
                  <w:tcW w:w="4678" w:type="dxa"/>
                </w:tcPr>
                <w:p w:rsidR="003B6D28" w:rsidRPr="00A164BC" w:rsidRDefault="003B6D28" w:rsidP="00DE7EF5">
                  <w:pPr>
                    <w:pStyle w:val="Default"/>
                    <w:framePr w:hSpace="180" w:wrap="around" w:vAnchor="text" w:hAnchor="margin" w:y="173"/>
                    <w:jc w:val="both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A164BC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1. 11-217</w:t>
                  </w:r>
                </w:p>
                <w:p w:rsidR="003B6D28" w:rsidRPr="00A164BC" w:rsidRDefault="003B6D28" w:rsidP="00DE7EF5">
                  <w:pPr>
                    <w:pStyle w:val="Default"/>
                    <w:framePr w:hSpace="180" w:wrap="around" w:vAnchor="text" w:hAnchor="margin" w:y="17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164B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 11-260</w:t>
                  </w:r>
                </w:p>
                <w:p w:rsidR="003B6D28" w:rsidRPr="00A164BC" w:rsidRDefault="003B6D28" w:rsidP="00DE7EF5">
                  <w:pPr>
                    <w:pStyle w:val="Default"/>
                    <w:framePr w:hSpace="180" w:wrap="around" w:vAnchor="text" w:hAnchor="margin" w:y="17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164BC">
                    <w:rPr>
                      <w:rFonts w:ascii="Times New Roman" w:hAnsi="Times New Roman" w:cs="Times New Roman"/>
                      <w:sz w:val="20"/>
                      <w:szCs w:val="20"/>
                    </w:rPr>
                    <w:t>3. 11-246</w:t>
                  </w:r>
                </w:p>
                <w:p w:rsidR="003B6D28" w:rsidRPr="00A164BC" w:rsidRDefault="003B6D28" w:rsidP="00DE7EF5">
                  <w:pPr>
                    <w:pStyle w:val="Default"/>
                    <w:framePr w:hSpace="180" w:wrap="around" w:vAnchor="text" w:hAnchor="margin" w:y="17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164BC">
                    <w:rPr>
                      <w:rFonts w:ascii="Times New Roman" w:hAnsi="Times New Roman" w:cs="Times New Roman"/>
                      <w:sz w:val="20"/>
                      <w:szCs w:val="20"/>
                    </w:rPr>
                    <w:t>4. 11-270</w:t>
                  </w:r>
                </w:p>
                <w:p w:rsidR="003B6D28" w:rsidRPr="00A164BC" w:rsidRDefault="003B6D28" w:rsidP="00DE7EF5">
                  <w:pPr>
                    <w:pStyle w:val="Default"/>
                    <w:framePr w:hSpace="180" w:wrap="around" w:vAnchor="text" w:hAnchor="margin" w:y="173"/>
                    <w:jc w:val="both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A164BC">
                    <w:rPr>
                      <w:rFonts w:ascii="Times New Roman" w:hAnsi="Times New Roman" w:cs="Times New Roman"/>
                      <w:sz w:val="20"/>
                      <w:szCs w:val="20"/>
                    </w:rPr>
                    <w:t>5. 19-280</w:t>
                  </w:r>
                </w:p>
              </w:tc>
              <w:tc>
                <w:tcPr>
                  <w:tcW w:w="4678" w:type="dxa"/>
                </w:tcPr>
                <w:p w:rsidR="003B6D28" w:rsidRPr="00A164BC" w:rsidRDefault="003B6D28" w:rsidP="00DE7EF5">
                  <w:pPr>
                    <w:framePr w:hSpace="180" w:wrap="around" w:vAnchor="text" w:hAnchor="margin" w:y="173"/>
                    <w:rPr>
                      <w:rFonts w:ascii="Times New Roman" w:hAnsi="Times New Roman" w:cs="Times New Roman"/>
                      <w:sz w:val="6"/>
                      <w:szCs w:val="6"/>
                    </w:rPr>
                  </w:pPr>
                </w:p>
                <w:p w:rsidR="003B6D28" w:rsidRPr="00A164BC" w:rsidRDefault="003B6D28" w:rsidP="00DE7EF5">
                  <w:pPr>
                    <w:framePr w:hSpace="180" w:wrap="around" w:vAnchor="text" w:hAnchor="margin" w:y="173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A164B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А – </w:t>
                  </w:r>
                  <w:r w:rsidRPr="00A164B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81</w:t>
                  </w:r>
                </w:p>
                <w:p w:rsidR="003B6D28" w:rsidRPr="00A164BC" w:rsidRDefault="003B6D28" w:rsidP="00DE7EF5">
                  <w:pPr>
                    <w:framePr w:hSpace="180" w:wrap="around" w:vAnchor="text" w:hAnchor="margin" w:y="173"/>
                    <w:rPr>
                      <w:rFonts w:ascii="Times New Roman" w:hAnsi="Times New Roman" w:cs="Times New Roman"/>
                      <w:sz w:val="4"/>
                      <w:szCs w:val="4"/>
                    </w:rPr>
                  </w:pPr>
                </w:p>
                <w:p w:rsidR="003B6D28" w:rsidRPr="00A164BC" w:rsidRDefault="003B6D28" w:rsidP="00DE7EF5">
                  <w:pPr>
                    <w:pStyle w:val="Default"/>
                    <w:framePr w:hSpace="180" w:wrap="around" w:vAnchor="text" w:hAnchor="margin" w:y="17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164B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 – 104</w:t>
                  </w:r>
                </w:p>
                <w:p w:rsidR="003B6D28" w:rsidRPr="00A164BC" w:rsidRDefault="003B6D28" w:rsidP="00DE7EF5">
                  <w:pPr>
                    <w:pStyle w:val="Default"/>
                    <w:framePr w:hSpace="180" w:wrap="around" w:vAnchor="text" w:hAnchor="margin" w:y="173"/>
                    <w:jc w:val="both"/>
                    <w:rPr>
                      <w:rFonts w:ascii="Times New Roman" w:hAnsi="Times New Roman" w:cs="Times New Roman"/>
                      <w:sz w:val="4"/>
                      <w:szCs w:val="4"/>
                    </w:rPr>
                  </w:pPr>
                </w:p>
                <w:p w:rsidR="003B6D28" w:rsidRPr="00A164BC" w:rsidRDefault="003B6D28" w:rsidP="00DE7EF5">
                  <w:pPr>
                    <w:pStyle w:val="Default"/>
                    <w:framePr w:hSpace="180" w:wrap="around" w:vAnchor="text" w:hAnchor="margin" w:y="17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164B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 – 137</w:t>
                  </w:r>
                </w:p>
                <w:p w:rsidR="003B6D28" w:rsidRPr="00A164BC" w:rsidRDefault="003B6D28" w:rsidP="00DE7EF5">
                  <w:pPr>
                    <w:pStyle w:val="Default"/>
                    <w:framePr w:hSpace="180" w:wrap="around" w:vAnchor="text" w:hAnchor="margin" w:y="173"/>
                    <w:jc w:val="both"/>
                    <w:rPr>
                      <w:rFonts w:ascii="Times New Roman" w:hAnsi="Times New Roman" w:cs="Times New Roman"/>
                      <w:sz w:val="4"/>
                      <w:szCs w:val="4"/>
                    </w:rPr>
                  </w:pPr>
                </w:p>
                <w:p w:rsidR="003B6D28" w:rsidRPr="00A164BC" w:rsidRDefault="003B6D28" w:rsidP="00DE7EF5">
                  <w:pPr>
                    <w:pStyle w:val="Default"/>
                    <w:framePr w:hSpace="180" w:wrap="around" w:vAnchor="text" w:hAnchor="margin" w:y="173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164B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 – 138</w:t>
                  </w:r>
                </w:p>
              </w:tc>
            </w:tr>
          </w:tbl>
          <w:p w:rsidR="003B6D28" w:rsidRPr="00A164BC" w:rsidRDefault="003B6D28" w:rsidP="002E0ED3">
            <w:pPr>
              <w:pStyle w:val="Defaul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164BC">
              <w:rPr>
                <w:rFonts w:ascii="Times New Roman" w:hAnsi="Times New Roman" w:cs="Times New Roman"/>
                <w:i/>
                <w:sz w:val="20"/>
                <w:szCs w:val="20"/>
              </w:rPr>
              <w:t>2. Показатели эксплуатационной работы грузового автотранспорта:</w:t>
            </w:r>
          </w:p>
          <w:p w:rsidR="003B6D28" w:rsidRPr="00A164BC" w:rsidRDefault="003B6D28" w:rsidP="002E0ED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64BC">
              <w:rPr>
                <w:rFonts w:ascii="Times New Roman" w:hAnsi="Times New Roman" w:cs="Times New Roman"/>
                <w:sz w:val="20"/>
                <w:szCs w:val="20"/>
              </w:rPr>
              <w:t>а) грузооборот, объем грузоперевозок</w:t>
            </w:r>
          </w:p>
          <w:p w:rsidR="003B6D28" w:rsidRPr="00A164BC" w:rsidRDefault="003B6D28" w:rsidP="002E0ED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64BC">
              <w:rPr>
                <w:rFonts w:ascii="Times New Roman" w:hAnsi="Times New Roman" w:cs="Times New Roman"/>
                <w:sz w:val="20"/>
                <w:szCs w:val="20"/>
              </w:rPr>
              <w:t>б) грузоподъемность ТС, густота сети</w:t>
            </w:r>
          </w:p>
          <w:p w:rsidR="003B6D28" w:rsidRPr="00A164BC" w:rsidRDefault="003B6D28" w:rsidP="002E0ED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64BC">
              <w:rPr>
                <w:rFonts w:ascii="Times New Roman" w:hAnsi="Times New Roman" w:cs="Times New Roman"/>
                <w:sz w:val="20"/>
                <w:szCs w:val="20"/>
              </w:rPr>
              <w:t>в) скорость доставки грузов, оборот ПС, среднесуточный пробег</w:t>
            </w:r>
          </w:p>
          <w:p w:rsidR="003B6D28" w:rsidRPr="00A164BC" w:rsidRDefault="003B6D28" w:rsidP="002E0ED3">
            <w:pPr>
              <w:pStyle w:val="Defaul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164BC">
              <w:rPr>
                <w:rFonts w:ascii="Times New Roman" w:hAnsi="Times New Roman" w:cs="Times New Roman"/>
                <w:i/>
                <w:sz w:val="20"/>
                <w:szCs w:val="20"/>
              </w:rPr>
              <w:t>3. Грузовой автомобиль с грузоподъемностью 3,5 т относится к группе:</w:t>
            </w:r>
          </w:p>
          <w:p w:rsidR="003B6D28" w:rsidRPr="00A164BC" w:rsidRDefault="003B6D28" w:rsidP="002E0ED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64BC">
              <w:rPr>
                <w:rFonts w:ascii="Times New Roman" w:hAnsi="Times New Roman" w:cs="Times New Roman"/>
                <w:sz w:val="20"/>
                <w:szCs w:val="20"/>
              </w:rPr>
              <w:t>а) особо малой грузоподъемности</w:t>
            </w:r>
          </w:p>
          <w:p w:rsidR="003B6D28" w:rsidRPr="00A164BC" w:rsidRDefault="003B6D28" w:rsidP="002E0ED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64BC">
              <w:rPr>
                <w:rFonts w:ascii="Times New Roman" w:hAnsi="Times New Roman" w:cs="Times New Roman"/>
                <w:sz w:val="20"/>
                <w:szCs w:val="20"/>
              </w:rPr>
              <w:t>б) малой грузоподъемности</w:t>
            </w:r>
          </w:p>
          <w:p w:rsidR="003B6D28" w:rsidRPr="00A164BC" w:rsidRDefault="003B6D28" w:rsidP="002E0ED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64BC">
              <w:rPr>
                <w:rFonts w:ascii="Times New Roman" w:hAnsi="Times New Roman" w:cs="Times New Roman"/>
                <w:sz w:val="20"/>
                <w:szCs w:val="20"/>
              </w:rPr>
              <w:t>в) средней грузоподъемности</w:t>
            </w:r>
          </w:p>
          <w:p w:rsidR="003B6D28" w:rsidRPr="00A164BC" w:rsidRDefault="003B6D28" w:rsidP="002E0ED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64BC">
              <w:rPr>
                <w:rFonts w:ascii="Times New Roman" w:hAnsi="Times New Roman" w:cs="Times New Roman"/>
                <w:sz w:val="20"/>
                <w:szCs w:val="20"/>
              </w:rPr>
              <w:t>г) большой грузоподъемности</w:t>
            </w:r>
          </w:p>
          <w:p w:rsidR="003B6D28" w:rsidRPr="00A164BC" w:rsidRDefault="003B6D28" w:rsidP="002E0E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64BC">
              <w:rPr>
                <w:rFonts w:ascii="Times New Roman" w:hAnsi="Times New Roman" w:cs="Times New Roman"/>
                <w:sz w:val="20"/>
                <w:szCs w:val="20"/>
              </w:rPr>
              <w:t>д) особо большой грузоподъемности</w:t>
            </w:r>
          </w:p>
          <w:p w:rsidR="003B6D28" w:rsidRPr="00A164BC" w:rsidRDefault="003B6D28" w:rsidP="002E0ED3">
            <w:pPr>
              <w:pStyle w:val="Defaul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164BC">
              <w:rPr>
                <w:rFonts w:ascii="Times New Roman" w:hAnsi="Times New Roman" w:cs="Times New Roman"/>
                <w:i/>
                <w:sz w:val="20"/>
                <w:szCs w:val="20"/>
              </w:rPr>
              <w:t>4. Эксплуатационные качества грузовых автомобилей:</w:t>
            </w:r>
          </w:p>
          <w:p w:rsidR="003B6D28" w:rsidRPr="00A164BC" w:rsidRDefault="003B6D28" w:rsidP="002E0ED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64BC">
              <w:rPr>
                <w:rFonts w:ascii="Times New Roman" w:hAnsi="Times New Roman" w:cs="Times New Roman"/>
                <w:sz w:val="20"/>
                <w:szCs w:val="20"/>
              </w:rPr>
              <w:t>а) среднее расстояние перевозки</w:t>
            </w:r>
          </w:p>
          <w:p w:rsidR="003B6D28" w:rsidRPr="00A164BC" w:rsidRDefault="003B6D28" w:rsidP="002E0ED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64BC">
              <w:rPr>
                <w:rFonts w:ascii="Times New Roman" w:hAnsi="Times New Roman" w:cs="Times New Roman"/>
                <w:sz w:val="20"/>
                <w:szCs w:val="20"/>
              </w:rPr>
              <w:t>б) объем перевозок, грузооборот</w:t>
            </w:r>
          </w:p>
          <w:p w:rsidR="003B6D28" w:rsidRPr="00A164BC" w:rsidRDefault="003B6D28" w:rsidP="002E0ED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64BC">
              <w:rPr>
                <w:rFonts w:ascii="Times New Roman" w:hAnsi="Times New Roman" w:cs="Times New Roman"/>
                <w:sz w:val="20"/>
                <w:szCs w:val="20"/>
              </w:rPr>
              <w:t>в) грузовместимость, проходимость, прочность, надежность</w:t>
            </w:r>
          </w:p>
          <w:p w:rsidR="003B6D28" w:rsidRPr="00A164BC" w:rsidRDefault="003B6D28" w:rsidP="002E0ED3">
            <w:pPr>
              <w:pStyle w:val="Defaul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164BC">
              <w:rPr>
                <w:rFonts w:ascii="Times New Roman" w:hAnsi="Times New Roman" w:cs="Times New Roman"/>
                <w:i/>
                <w:sz w:val="20"/>
                <w:szCs w:val="20"/>
              </w:rPr>
              <w:t>5. Грузовместимость автотранспортного средства – это:</w:t>
            </w:r>
          </w:p>
          <w:p w:rsidR="003B6D28" w:rsidRPr="00A164BC" w:rsidRDefault="003B6D28" w:rsidP="002E0ED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64BC">
              <w:rPr>
                <w:rFonts w:ascii="Times New Roman" w:hAnsi="Times New Roman" w:cs="Times New Roman"/>
                <w:sz w:val="20"/>
                <w:szCs w:val="20"/>
              </w:rPr>
              <w:t>а) отношение числа автомобиле-дней в эксплуатации к числу автомобиле-дней в хозяйстве</w:t>
            </w:r>
          </w:p>
          <w:p w:rsidR="003B6D28" w:rsidRPr="00A164BC" w:rsidRDefault="003B6D28" w:rsidP="002E0ED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64BC">
              <w:rPr>
                <w:rFonts w:ascii="Times New Roman" w:hAnsi="Times New Roman" w:cs="Times New Roman"/>
                <w:sz w:val="20"/>
                <w:szCs w:val="20"/>
              </w:rPr>
              <w:t xml:space="preserve">б) отношение номинальной грузоподъемности к полному объему кузова </w:t>
            </w:r>
          </w:p>
          <w:p w:rsidR="003B6D28" w:rsidRPr="00A164BC" w:rsidRDefault="003B6D28" w:rsidP="002E0ED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64BC">
              <w:rPr>
                <w:rFonts w:ascii="Times New Roman" w:hAnsi="Times New Roman" w:cs="Times New Roman"/>
                <w:sz w:val="20"/>
                <w:szCs w:val="20"/>
              </w:rPr>
              <w:t>в) отношение номинальной грузоподъемности к полезной площади пола кузова</w:t>
            </w:r>
          </w:p>
          <w:p w:rsidR="003B6D28" w:rsidRPr="00A164BC" w:rsidRDefault="003B6D28" w:rsidP="002E0ED3">
            <w:pPr>
              <w:pStyle w:val="Defaul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164BC">
              <w:rPr>
                <w:rFonts w:ascii="Times New Roman" w:hAnsi="Times New Roman" w:cs="Times New Roman"/>
                <w:i/>
                <w:sz w:val="20"/>
                <w:szCs w:val="20"/>
              </w:rPr>
              <w:t>6. Производительность грузового автомобильного подвижного состава – это</w:t>
            </w:r>
          </w:p>
          <w:p w:rsidR="003B6D28" w:rsidRPr="00A164BC" w:rsidRDefault="003B6D28" w:rsidP="002E0ED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64BC">
              <w:rPr>
                <w:rFonts w:ascii="Times New Roman" w:hAnsi="Times New Roman" w:cs="Times New Roman"/>
                <w:sz w:val="20"/>
                <w:szCs w:val="20"/>
              </w:rPr>
              <w:t>а) количество груза, перевезенного одним автомобилем за рабочий день</w:t>
            </w:r>
          </w:p>
          <w:p w:rsidR="003B6D28" w:rsidRPr="00A164BC" w:rsidRDefault="003B6D28" w:rsidP="002E0ED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64BC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proofErr w:type="gramStart"/>
            <w:r w:rsidRPr="00A164BC">
              <w:rPr>
                <w:rFonts w:ascii="Times New Roman" w:hAnsi="Times New Roman" w:cs="Times New Roman"/>
                <w:sz w:val="20"/>
                <w:szCs w:val="20"/>
              </w:rPr>
              <w:t>предельная масса полезного груза</w:t>
            </w:r>
            <w:proofErr w:type="gramEnd"/>
            <w:r w:rsidRPr="00A164BC">
              <w:rPr>
                <w:rFonts w:ascii="Times New Roman" w:hAnsi="Times New Roman" w:cs="Times New Roman"/>
                <w:sz w:val="20"/>
                <w:szCs w:val="20"/>
              </w:rPr>
              <w:t xml:space="preserve"> который помещается в кузове за рейс</w:t>
            </w:r>
          </w:p>
          <w:p w:rsidR="003B6D28" w:rsidRPr="00A164BC" w:rsidRDefault="003B6D28" w:rsidP="002E0ED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64BC">
              <w:rPr>
                <w:rFonts w:ascii="Times New Roman" w:hAnsi="Times New Roman" w:cs="Times New Roman"/>
                <w:sz w:val="20"/>
                <w:szCs w:val="20"/>
              </w:rPr>
              <w:t>в) количество выполненных тонно-километров</w:t>
            </w:r>
          </w:p>
          <w:p w:rsidR="003B6D28" w:rsidRPr="00A164BC" w:rsidRDefault="003B6D28" w:rsidP="002E0ED3">
            <w:pPr>
              <w:pStyle w:val="Defaul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164BC">
              <w:rPr>
                <w:rFonts w:ascii="Times New Roman" w:hAnsi="Times New Roman" w:cs="Times New Roman"/>
                <w:i/>
                <w:sz w:val="20"/>
                <w:szCs w:val="20"/>
              </w:rPr>
              <w:t>7. В зависимости от типа кузова грузовые автомобили делятся на:</w:t>
            </w:r>
          </w:p>
          <w:p w:rsidR="003B6D28" w:rsidRPr="00A164BC" w:rsidRDefault="003B6D28" w:rsidP="002E0ED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64BC">
              <w:rPr>
                <w:rFonts w:ascii="Times New Roman" w:hAnsi="Times New Roman" w:cs="Times New Roman"/>
                <w:sz w:val="20"/>
                <w:szCs w:val="20"/>
              </w:rPr>
              <w:t>а) большегрузные, средней грузовой полезности, малой грузоподъемности</w:t>
            </w:r>
          </w:p>
          <w:p w:rsidR="003B6D28" w:rsidRPr="00A164BC" w:rsidRDefault="003B6D28" w:rsidP="002E0ED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64BC">
              <w:rPr>
                <w:rFonts w:ascii="Times New Roman" w:hAnsi="Times New Roman" w:cs="Times New Roman"/>
                <w:sz w:val="20"/>
                <w:szCs w:val="20"/>
              </w:rPr>
              <w:t>б) с бортовой платформой, самосвальные, специализированные</w:t>
            </w:r>
          </w:p>
          <w:p w:rsidR="003B6D28" w:rsidRPr="00A164BC" w:rsidRDefault="003B6D28" w:rsidP="002E0ED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64BC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proofErr w:type="spellStart"/>
            <w:r w:rsidRPr="00A164BC">
              <w:rPr>
                <w:rFonts w:ascii="Times New Roman" w:hAnsi="Times New Roman" w:cs="Times New Roman"/>
                <w:sz w:val="20"/>
                <w:szCs w:val="20"/>
              </w:rPr>
              <w:t>высокогабаритные</w:t>
            </w:r>
            <w:proofErr w:type="spellEnd"/>
            <w:r w:rsidRPr="00A164BC">
              <w:rPr>
                <w:rFonts w:ascii="Times New Roman" w:hAnsi="Times New Roman" w:cs="Times New Roman"/>
                <w:sz w:val="20"/>
                <w:szCs w:val="20"/>
              </w:rPr>
              <w:t xml:space="preserve">, средней </w:t>
            </w:r>
            <w:proofErr w:type="spellStart"/>
            <w:r w:rsidRPr="00A164BC">
              <w:rPr>
                <w:rFonts w:ascii="Times New Roman" w:hAnsi="Times New Roman" w:cs="Times New Roman"/>
                <w:sz w:val="20"/>
                <w:szCs w:val="20"/>
              </w:rPr>
              <w:t>габаритности</w:t>
            </w:r>
            <w:proofErr w:type="spellEnd"/>
            <w:r w:rsidRPr="00A164B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164BC">
              <w:rPr>
                <w:rFonts w:ascii="Times New Roman" w:hAnsi="Times New Roman" w:cs="Times New Roman"/>
                <w:sz w:val="20"/>
                <w:szCs w:val="20"/>
              </w:rPr>
              <w:t>низкогабаритные</w:t>
            </w:r>
            <w:proofErr w:type="spellEnd"/>
          </w:p>
          <w:p w:rsidR="003B6D28" w:rsidRPr="00A164BC" w:rsidRDefault="003B6D28" w:rsidP="002E0ED3">
            <w:pPr>
              <w:pStyle w:val="Defaul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8</w:t>
            </w:r>
            <w:r w:rsidRPr="00A164BC">
              <w:rPr>
                <w:rFonts w:ascii="Times New Roman" w:hAnsi="Times New Roman" w:cs="Times New Roman"/>
                <w:i/>
                <w:sz w:val="20"/>
                <w:szCs w:val="20"/>
              </w:rPr>
              <w:t>. Средняя грузоподъемность автомобиля определяется по формуле:</w:t>
            </w:r>
          </w:p>
          <w:p w:rsidR="003B6D28" w:rsidRPr="00A164BC" w:rsidRDefault="003B6D28" w:rsidP="002E0ED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64BC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4114800" cy="171450"/>
                  <wp:effectExtent l="19050" t="0" r="0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49533" t="43875" r="19977" b="538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6D28" w:rsidRPr="00A164BC" w:rsidRDefault="003B6D28" w:rsidP="002E0ED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64BC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4114800" cy="495300"/>
                  <wp:effectExtent l="19050" t="0" r="0" b="0"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49533" t="79340" r="19977" b="141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6D28" w:rsidRPr="00A164BC" w:rsidRDefault="003B6D28" w:rsidP="002E0ED3">
            <w:pPr>
              <w:pStyle w:val="Defaul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9</w:t>
            </w:r>
            <w:r w:rsidRPr="00A164BC">
              <w:rPr>
                <w:rFonts w:ascii="Times New Roman" w:hAnsi="Times New Roman" w:cs="Times New Roman"/>
                <w:i/>
                <w:sz w:val="20"/>
                <w:szCs w:val="20"/>
              </w:rPr>
              <w:t>. Грузоподъемность автопарка определяется по формуле:</w:t>
            </w:r>
          </w:p>
          <w:p w:rsidR="003B6D28" w:rsidRPr="00A164BC" w:rsidRDefault="003B6D28" w:rsidP="002E0ED3">
            <w:pPr>
              <w:pStyle w:val="Default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A164BC">
              <w:rPr>
                <w:rFonts w:ascii="Times New Roman" w:hAnsi="Times New Roman" w:cs="Times New Roman"/>
                <w:i/>
                <w:noProof/>
                <w:sz w:val="23"/>
                <w:szCs w:val="23"/>
              </w:rPr>
              <w:drawing>
                <wp:inline distT="0" distB="0" distL="0" distR="0">
                  <wp:extent cx="4122000" cy="190833"/>
                  <wp:effectExtent l="19050" t="0" r="0" b="0"/>
                  <wp:docPr id="1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49559" t="19353" r="19950" b="781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2000" cy="190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6D28" w:rsidRPr="00A164BC" w:rsidRDefault="003B6D28" w:rsidP="002E0ED3">
            <w:pPr>
              <w:pStyle w:val="Default"/>
              <w:jc w:val="both"/>
              <w:rPr>
                <w:rFonts w:ascii="Times New Roman" w:hAnsi="Times New Roman" w:cs="Times New Roman"/>
                <w:i/>
                <w:sz w:val="2"/>
                <w:szCs w:val="2"/>
              </w:rPr>
            </w:pPr>
          </w:p>
          <w:p w:rsidR="003B6D28" w:rsidRPr="00A164BC" w:rsidRDefault="003B6D28" w:rsidP="002E0ED3">
            <w:pPr>
              <w:pStyle w:val="Default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A164BC">
              <w:rPr>
                <w:rFonts w:ascii="Times New Roman" w:hAnsi="Times New Roman" w:cs="Times New Roman"/>
                <w:i/>
                <w:noProof/>
                <w:sz w:val="23"/>
                <w:szCs w:val="23"/>
              </w:rPr>
              <w:drawing>
                <wp:inline distT="0" distB="0" distL="0" distR="0">
                  <wp:extent cx="4122000" cy="276708"/>
                  <wp:effectExtent l="19050" t="0" r="0" b="0"/>
                  <wp:docPr id="1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49559" t="53729" r="19950" b="426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2000" cy="2767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6D28" w:rsidRPr="00A164BC" w:rsidRDefault="003B6D28" w:rsidP="002E0ED3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164BC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0</w:t>
            </w:r>
            <w:r w:rsidRPr="00A164BC">
              <w:rPr>
                <w:rFonts w:ascii="Times New Roman" w:hAnsi="Times New Roman" w:cs="Times New Roman"/>
                <w:i/>
                <w:sz w:val="20"/>
                <w:szCs w:val="20"/>
              </w:rPr>
              <w:t>. Необходимое количество автомобилей определяется по формуле:</w:t>
            </w:r>
          </w:p>
          <w:p w:rsidR="003B6D28" w:rsidRPr="00A164BC" w:rsidRDefault="003B6D28" w:rsidP="002E0ED3">
            <w:pPr>
              <w:pStyle w:val="Default"/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3B6D28" w:rsidRPr="00A164BC" w:rsidRDefault="003B6D28" w:rsidP="002E0ED3">
            <w:pPr>
              <w:pStyle w:val="Default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A164BC">
              <w:rPr>
                <w:rFonts w:ascii="Times New Roman" w:hAnsi="Times New Roman" w:cs="Times New Roman"/>
                <w:noProof/>
                <w:sz w:val="23"/>
                <w:szCs w:val="23"/>
              </w:rPr>
              <w:drawing>
                <wp:inline distT="0" distB="0" distL="0" distR="0">
                  <wp:extent cx="4122000" cy="181432"/>
                  <wp:effectExtent l="19050" t="0" r="0" b="0"/>
                  <wp:docPr id="19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49504" t="19323" r="19939" b="782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2000" cy="181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6D28" w:rsidRPr="00A164BC" w:rsidRDefault="003B6D28" w:rsidP="002E0ED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64BC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4122000" cy="448458"/>
                  <wp:effectExtent l="19050" t="0" r="0" b="0"/>
                  <wp:docPr id="20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49504" t="64874" r="19939" b="291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2000" cy="4484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6D28" w:rsidRPr="00A164BC" w:rsidRDefault="003B6D28" w:rsidP="002E0ED3">
            <w:pPr>
              <w:pStyle w:val="Defaul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11</w:t>
            </w:r>
            <w:r w:rsidRPr="00A164BC">
              <w:rPr>
                <w:rFonts w:ascii="Times New Roman" w:hAnsi="Times New Roman" w:cs="Times New Roman"/>
                <w:i/>
                <w:sz w:val="20"/>
                <w:szCs w:val="20"/>
              </w:rPr>
              <w:t>. Удельная площадь кузова грузовика – это:</w:t>
            </w:r>
          </w:p>
          <w:p w:rsidR="003B6D28" w:rsidRPr="00A164BC" w:rsidRDefault="003B6D28" w:rsidP="002E0ED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64BC">
              <w:rPr>
                <w:rFonts w:ascii="Times New Roman" w:hAnsi="Times New Roman" w:cs="Times New Roman"/>
                <w:sz w:val="20"/>
                <w:szCs w:val="20"/>
              </w:rPr>
              <w:t>а) отношение числа автомобиле-дней в эксплуатации к числу автомобиле-дней в хозяйстве</w:t>
            </w:r>
          </w:p>
          <w:p w:rsidR="003B6D28" w:rsidRPr="00A164BC" w:rsidRDefault="003B6D28" w:rsidP="002E0ED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64BC">
              <w:rPr>
                <w:rFonts w:ascii="Times New Roman" w:hAnsi="Times New Roman" w:cs="Times New Roman"/>
                <w:sz w:val="20"/>
                <w:szCs w:val="20"/>
              </w:rPr>
              <w:t>б) отношение номинальной грузоподъёмности к полному объему кузова</w:t>
            </w:r>
          </w:p>
          <w:p w:rsidR="003B6D28" w:rsidRPr="00A164BC" w:rsidRDefault="003B6D28" w:rsidP="002E0ED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64BC">
              <w:rPr>
                <w:rFonts w:ascii="Times New Roman" w:hAnsi="Times New Roman" w:cs="Times New Roman"/>
                <w:sz w:val="20"/>
                <w:szCs w:val="20"/>
              </w:rPr>
              <w:t>в) отношение номинальной грузоподъёмности к полезной площади пола кузова</w:t>
            </w:r>
          </w:p>
          <w:p w:rsidR="003B6D28" w:rsidRPr="00A164BC" w:rsidRDefault="003B6D28" w:rsidP="002E0ED3">
            <w:pPr>
              <w:pStyle w:val="Default"/>
              <w:jc w:val="both"/>
              <w:rPr>
                <w:rFonts w:ascii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</w:rPr>
            </w:pPr>
            <w:r w:rsidRPr="00A164B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 xml:space="preserve">12. </w:t>
            </w:r>
            <w:r w:rsidRPr="00A164BC">
              <w:rPr>
                <w:rFonts w:ascii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</w:rPr>
              <w:t>Количество груза, перевезенного за определенный период времени:</w:t>
            </w:r>
          </w:p>
          <w:p w:rsidR="003B6D28" w:rsidRPr="00A164BC" w:rsidRDefault="003B6D28" w:rsidP="002E0ED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A164BC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а) объем перевозок</w:t>
            </w:r>
          </w:p>
          <w:p w:rsidR="003B6D28" w:rsidRPr="00A164BC" w:rsidRDefault="003B6D28" w:rsidP="002E0ED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164BC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б) грузовая работа</w:t>
            </w:r>
          </w:p>
          <w:p w:rsidR="003B6D28" w:rsidRPr="00A164BC" w:rsidRDefault="003B6D28" w:rsidP="002E0ED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164B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в) рыночная ниша</w:t>
            </w:r>
          </w:p>
          <w:p w:rsidR="003B6D28" w:rsidRPr="00A164BC" w:rsidRDefault="003B6D28" w:rsidP="002E0ED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164B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г) наполненность </w:t>
            </w:r>
          </w:p>
          <w:p w:rsidR="003B6D28" w:rsidRPr="00A164BC" w:rsidRDefault="003B6D28" w:rsidP="002E0E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B6D28" w:rsidRPr="009E1016" w:rsidRDefault="003B6D28" w:rsidP="003B6D28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3B6D28" w:rsidRDefault="003B6D28" w:rsidP="003B6D28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73ACD">
        <w:rPr>
          <w:rFonts w:ascii="Times New Roman" w:hAnsi="Times New Roman" w:cs="Times New Roman"/>
          <w:b/>
          <w:sz w:val="26"/>
          <w:szCs w:val="26"/>
        </w:rPr>
        <w:tab/>
      </w:r>
    </w:p>
    <w:p w:rsidR="003B6D28" w:rsidRDefault="003B6D28" w:rsidP="003B6D28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6D28" w:rsidRDefault="003B6D28" w:rsidP="003B6D28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6D28" w:rsidRDefault="003B6D28" w:rsidP="003B6D28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6D28" w:rsidRDefault="003B6D28" w:rsidP="003B6D28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6D28" w:rsidRDefault="003B6D28" w:rsidP="003B6D28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6D28" w:rsidRDefault="003B6D28" w:rsidP="003B6D28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6D28" w:rsidRDefault="003B6D28" w:rsidP="003B6D28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6D28" w:rsidRDefault="003B6D28" w:rsidP="003B6D28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6D28" w:rsidRDefault="003B6D28" w:rsidP="003B6D28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6D28" w:rsidRDefault="003B6D28" w:rsidP="003B6D28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6D28" w:rsidRDefault="003B6D28" w:rsidP="003B6D28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6D28" w:rsidRDefault="003B6D28" w:rsidP="003B6D28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6D28" w:rsidRDefault="003B6D28" w:rsidP="003B6D28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6D28" w:rsidRDefault="003B6D28" w:rsidP="003B6D28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6D28" w:rsidRDefault="003B6D28" w:rsidP="003B6D28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6D28" w:rsidRDefault="003B6D28" w:rsidP="003B6D28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6D28" w:rsidRDefault="003B6D28" w:rsidP="003B6D28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6D28" w:rsidRDefault="003B6D28" w:rsidP="003B6D28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6D28" w:rsidRDefault="003B6D28" w:rsidP="003B6D28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6D28" w:rsidRDefault="003B6D28" w:rsidP="003B6D28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6D28" w:rsidRDefault="003B6D28" w:rsidP="003B6D28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6D28" w:rsidRDefault="003B6D28" w:rsidP="003B6D28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6D28" w:rsidRDefault="003B6D28" w:rsidP="003B6D28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6D28" w:rsidRDefault="003B6D28" w:rsidP="003B6D28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6D28" w:rsidRDefault="003B6D28" w:rsidP="003B6D28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6D28" w:rsidRDefault="003B6D28" w:rsidP="003B6D28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6D28" w:rsidRDefault="003B6D28" w:rsidP="003B6D28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6D28" w:rsidRDefault="003B6D28" w:rsidP="003B6D28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6D28" w:rsidRDefault="003B6D28" w:rsidP="003B6D28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6D28" w:rsidRDefault="003B6D28" w:rsidP="003B6D28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D20DD" w:rsidRDefault="00BD20DD" w:rsidP="003B6D28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D20DD" w:rsidRDefault="00BD20DD" w:rsidP="003B6D28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D20DD" w:rsidRDefault="00BD20DD" w:rsidP="003B6D28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D20DD" w:rsidRDefault="00BD20DD" w:rsidP="003B6D28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D20DD" w:rsidRDefault="00BD20DD" w:rsidP="003B6D28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D20DD" w:rsidRDefault="00BD20DD" w:rsidP="003B6D28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D20DD" w:rsidRDefault="00BD20DD" w:rsidP="003B6D28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D20DD" w:rsidRDefault="00BD20DD" w:rsidP="003B6D28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D20DD" w:rsidRDefault="00BD20DD" w:rsidP="003B6D28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D20DD" w:rsidRDefault="00BD20DD" w:rsidP="003B6D28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D20DD" w:rsidRDefault="00BD20DD" w:rsidP="003B6D28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D20DD" w:rsidRDefault="00BD20DD" w:rsidP="003B6D28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D20DD" w:rsidRDefault="00BD20DD" w:rsidP="003B6D28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D20DD" w:rsidRDefault="00BD20DD" w:rsidP="003B6D28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D20DD" w:rsidRDefault="00BD20DD" w:rsidP="003B6D28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D20DD" w:rsidRDefault="00BD20DD" w:rsidP="003B6D28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6D28" w:rsidRPr="009E1016" w:rsidRDefault="003B6D28" w:rsidP="003B6D2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r w:rsidRPr="00AF42B1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3B6D28" w:rsidRDefault="003B6D28" w:rsidP="003B6D28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3B6D28" w:rsidRDefault="003B6D28" w:rsidP="003B6D28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 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2"/>
        <w:gridCol w:w="7225"/>
      </w:tblGrid>
      <w:tr w:rsidR="003B6D28" w:rsidRPr="006459F1" w:rsidTr="002E0ED3">
        <w:tc>
          <w:tcPr>
            <w:tcW w:w="2912" w:type="dxa"/>
          </w:tcPr>
          <w:p w:rsidR="003B6D28" w:rsidRPr="006459F1" w:rsidRDefault="003B6D28" w:rsidP="002E0ED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  <w:tc>
          <w:tcPr>
            <w:tcW w:w="7225" w:type="dxa"/>
          </w:tcPr>
          <w:p w:rsidR="003B6D28" w:rsidRPr="006459F1" w:rsidRDefault="003B6D28" w:rsidP="002E0ED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B5537D" w:rsidRPr="006459F1" w:rsidTr="002E0ED3">
        <w:tc>
          <w:tcPr>
            <w:tcW w:w="2912" w:type="dxa"/>
          </w:tcPr>
          <w:p w:rsidR="00B5537D" w:rsidRPr="000A7728" w:rsidRDefault="00B5537D" w:rsidP="00EC1C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201F35"/>
                <w:sz w:val="18"/>
                <w:szCs w:val="17"/>
                <w:shd w:val="clear" w:color="auto" w:fill="FFFFFF"/>
              </w:rPr>
              <w:t>ПК-</w:t>
            </w:r>
            <w:r w:rsidRPr="00820B34">
              <w:rPr>
                <w:rFonts w:ascii="Times New Roman" w:hAnsi="Times New Roman" w:cs="Times New Roman"/>
                <w:color w:val="201F35"/>
                <w:sz w:val="18"/>
                <w:szCs w:val="17"/>
                <w:shd w:val="clear" w:color="auto" w:fill="FFFFFF"/>
              </w:rPr>
              <w:t xml:space="preserve">3.2:  </w:t>
            </w:r>
            <w:r w:rsidRPr="00820B34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Анализирует операционное направление логистической деятельности компании</w:t>
            </w:r>
          </w:p>
        </w:tc>
        <w:tc>
          <w:tcPr>
            <w:tcW w:w="7225" w:type="dxa"/>
          </w:tcPr>
          <w:p w:rsidR="00B5537D" w:rsidRDefault="00B5537D" w:rsidP="002E0ED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A0C8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умеет: </w:t>
            </w:r>
          </w:p>
          <w:p w:rsidR="00B5537D" w:rsidRPr="00025805" w:rsidRDefault="00B5537D" w:rsidP="002E0E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5805">
              <w:rPr>
                <w:rFonts w:ascii="Times New Roman" w:hAnsi="Times New Roman" w:cs="Times New Roman"/>
                <w:sz w:val="20"/>
                <w:szCs w:val="20"/>
              </w:rPr>
              <w:t>- рассчитывать весовое водоизмещение судна</w:t>
            </w:r>
          </w:p>
          <w:p w:rsidR="00B5537D" w:rsidRPr="00025805" w:rsidRDefault="00B5537D" w:rsidP="002E0E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5805">
              <w:rPr>
                <w:rFonts w:ascii="Times New Roman" w:hAnsi="Times New Roman" w:cs="Times New Roman"/>
                <w:sz w:val="20"/>
                <w:szCs w:val="20"/>
              </w:rPr>
              <w:t>- выбирать подвижной состав для перевозки конкретного груза</w:t>
            </w:r>
          </w:p>
          <w:p w:rsidR="00B5537D" w:rsidRPr="007A0C8C" w:rsidRDefault="00B5537D" w:rsidP="002E0ED3">
            <w:pPr>
              <w:jc w:val="both"/>
              <w:rPr>
                <w:rFonts w:ascii="Times New Roman" w:hAnsi="Times New Roman" w:cs="Times New Roman"/>
              </w:rPr>
            </w:pPr>
            <w:r w:rsidRPr="00025805">
              <w:rPr>
                <w:rFonts w:ascii="Times New Roman" w:hAnsi="Times New Roman" w:cs="Times New Roman"/>
                <w:sz w:val="20"/>
                <w:szCs w:val="20"/>
              </w:rPr>
              <w:t>- определить рациональные границы использования грузового автотранспорта</w:t>
            </w:r>
          </w:p>
        </w:tc>
      </w:tr>
      <w:tr w:rsidR="003B6D28" w:rsidRPr="006459F1" w:rsidTr="002E0ED3">
        <w:trPr>
          <w:trHeight w:val="743"/>
        </w:trPr>
        <w:tc>
          <w:tcPr>
            <w:tcW w:w="10137" w:type="dxa"/>
            <w:gridSpan w:val="2"/>
          </w:tcPr>
          <w:p w:rsidR="003B6D28" w:rsidRPr="00AF42B1" w:rsidRDefault="003B6D28" w:rsidP="002E0ED3">
            <w:pPr>
              <w:tabs>
                <w:tab w:val="left" w:pos="2260"/>
              </w:tabs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 w:rsidRPr="00AF42B1">
              <w:rPr>
                <w:rFonts w:ascii="Times New Roman" w:eastAsia="Times New Roman" w:hAnsi="Times New Roman"/>
                <w:b/>
                <w:bCs/>
                <w:i/>
                <w:iCs/>
              </w:rPr>
              <w:t>Примеры заданий</w:t>
            </w:r>
            <w:r w:rsidRPr="00AF42B1">
              <w:rPr>
                <w:rFonts w:ascii="Times New Roman" w:eastAsia="Times New Roman" w:hAnsi="Times New Roman"/>
                <w:b/>
                <w:bCs/>
                <w:i/>
                <w:iCs/>
              </w:rPr>
              <w:tab/>
            </w:r>
          </w:p>
          <w:p w:rsidR="003B6D28" w:rsidRPr="003C4665" w:rsidRDefault="003B6D28" w:rsidP="002E0ED3">
            <w:pPr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1</w:t>
            </w:r>
            <w:r w:rsidRPr="00717BDD">
              <w:rPr>
                <w:rFonts w:ascii="Times New Roman" w:hAnsi="Times New Roman" w:cs="Times New Roman"/>
                <w:sz w:val="20"/>
                <w:szCs w:val="20"/>
              </w:rPr>
              <w:t xml:space="preserve">. Выбрать подвижной состав для перевозки данного груза,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критерий</w:t>
            </w:r>
            <w:r w:rsidRPr="00717BDD">
              <w:rPr>
                <w:rFonts w:ascii="Times New Roman" w:hAnsi="Times New Roman" w:cs="Times New Roman"/>
                <w:sz w:val="20"/>
                <w:szCs w:val="20"/>
              </w:rPr>
              <w:t xml:space="preserve"> оценки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17BDD">
              <w:rPr>
                <w:rFonts w:ascii="Times New Roman" w:hAnsi="Times New Roman" w:cs="Times New Roman"/>
                <w:sz w:val="20"/>
                <w:szCs w:val="20"/>
              </w:rPr>
              <w:t xml:space="preserve"> производительность. Дать обоснование выбору: за счет каких показателей производительность выбранного автомобиля оказалась больше, чем производительность других автомобилей.</w:t>
            </w:r>
          </w:p>
          <w:tbl>
            <w:tblPr>
              <w:tblStyle w:val="a3"/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3686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3B6D28" w:rsidTr="002E0ED3">
              <w:trPr>
                <w:trHeight w:val="135"/>
              </w:trPr>
              <w:tc>
                <w:tcPr>
                  <w:tcW w:w="3686" w:type="dxa"/>
                  <w:vMerge w:val="restart"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Показатель</w:t>
                  </w:r>
                </w:p>
              </w:tc>
              <w:tc>
                <w:tcPr>
                  <w:tcW w:w="5670" w:type="dxa"/>
                  <w:gridSpan w:val="10"/>
                  <w:tcBorders>
                    <w:bottom w:val="single" w:sz="4" w:space="0" w:color="auto"/>
                  </w:tcBorders>
                </w:tcPr>
                <w:p w:rsidR="003B6D28" w:rsidRPr="00DD7226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Вариант</w:t>
                  </w:r>
                </w:p>
              </w:tc>
            </w:tr>
            <w:tr w:rsidR="003B6D28" w:rsidTr="002E0ED3">
              <w:trPr>
                <w:trHeight w:val="120"/>
              </w:trPr>
              <w:tc>
                <w:tcPr>
                  <w:tcW w:w="3686" w:type="dxa"/>
                  <w:vMerge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6D28" w:rsidRPr="00DD7226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3B6D28" w:rsidRPr="00DD7226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B6D28" w:rsidRPr="00DD7226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B6D28" w:rsidRPr="00DD7226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B6D28" w:rsidRPr="00DD7226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3B6D28" w:rsidTr="002E0ED3">
              <w:trPr>
                <w:trHeight w:val="95"/>
              </w:trPr>
              <w:tc>
                <w:tcPr>
                  <w:tcW w:w="3686" w:type="dxa"/>
                  <w:vMerge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</w:tr>
            <w:tr w:rsidR="003B6D28" w:rsidTr="002E0ED3">
              <w:trPr>
                <w:trHeight w:val="135"/>
              </w:trPr>
              <w:tc>
                <w:tcPr>
                  <w:tcW w:w="3686" w:type="dxa"/>
                  <w:vMerge w:val="restart"/>
                  <w:vAlign w:val="center"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Расстояние перевозки, км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24</w:t>
                  </w:r>
                </w:p>
              </w:tc>
            </w:tr>
            <w:tr w:rsidR="003B6D28" w:rsidTr="002E0ED3">
              <w:trPr>
                <w:trHeight w:val="90"/>
              </w:trPr>
              <w:tc>
                <w:tcPr>
                  <w:tcW w:w="3686" w:type="dxa"/>
                  <w:vMerge/>
                  <w:vAlign w:val="center"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23</w:t>
                  </w:r>
                </w:p>
              </w:tc>
            </w:tr>
            <w:tr w:rsidR="003B6D28" w:rsidTr="002E0ED3">
              <w:trPr>
                <w:trHeight w:val="70"/>
              </w:trPr>
              <w:tc>
                <w:tcPr>
                  <w:tcW w:w="3686" w:type="dxa"/>
                  <w:vMerge w:val="restart"/>
                  <w:vAlign w:val="center"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Нулевые пробеги, км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3-4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4-5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5-3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6-4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7-4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4-3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5-2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7-5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6-5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5-8</w:t>
                  </w:r>
                </w:p>
              </w:tc>
            </w:tr>
            <w:tr w:rsidR="003B6D28" w:rsidTr="002E0ED3">
              <w:trPr>
                <w:trHeight w:val="110"/>
              </w:trPr>
              <w:tc>
                <w:tcPr>
                  <w:tcW w:w="3686" w:type="dxa"/>
                  <w:vMerge/>
                  <w:vAlign w:val="center"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2-4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3-2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4-5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4-3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5-2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7-5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6-5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5-8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6-4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7-4</w:t>
                  </w:r>
                </w:p>
              </w:tc>
            </w:tr>
            <w:tr w:rsidR="003B6D28" w:rsidTr="002E0ED3">
              <w:trPr>
                <w:trHeight w:val="70"/>
              </w:trPr>
              <w:tc>
                <w:tcPr>
                  <w:tcW w:w="3686" w:type="dxa"/>
                  <w:vMerge w:val="restart"/>
                  <w:vAlign w:val="center"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Производительность поста погрузки, т</w:t>
                  </w:r>
                  <w:r w:rsidRPr="00DD7226">
                    <w:rPr>
                      <w:rFonts w:ascii="Times New Roman" w:hAnsi="Times New Roman" w:cs="Times New Roman"/>
                      <w:sz w:val="20"/>
                      <w:szCs w:val="20"/>
                    </w:rPr>
                    <w:t>/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ч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</w:tr>
            <w:tr w:rsidR="003B6D28" w:rsidTr="002E0ED3">
              <w:trPr>
                <w:trHeight w:val="195"/>
              </w:trPr>
              <w:tc>
                <w:tcPr>
                  <w:tcW w:w="3686" w:type="dxa"/>
                  <w:vMerge/>
                  <w:vAlign w:val="center"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</w:tr>
            <w:tr w:rsidR="003B6D28" w:rsidTr="002E0ED3">
              <w:trPr>
                <w:trHeight w:val="70"/>
              </w:trPr>
              <w:tc>
                <w:tcPr>
                  <w:tcW w:w="3686" w:type="dxa"/>
                  <w:vMerge w:val="restart"/>
                  <w:vAlign w:val="center"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Объемная масса груза, т</w:t>
                  </w:r>
                  <w:r w:rsidRPr="00DD7226">
                    <w:rPr>
                      <w:rFonts w:ascii="Times New Roman" w:hAnsi="Times New Roman" w:cs="Times New Roman"/>
                      <w:sz w:val="20"/>
                      <w:szCs w:val="20"/>
                    </w:rPr>
                    <w:t>/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м</w:t>
                  </w:r>
                  <w:r w:rsidRPr="00DD722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0,6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0,7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0,8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0,9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1,0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1,1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1,2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1,3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1,4</w:t>
                  </w:r>
                </w:p>
              </w:tc>
            </w:tr>
            <w:tr w:rsidR="003B6D28" w:rsidTr="002E0ED3">
              <w:trPr>
                <w:trHeight w:val="110"/>
              </w:trPr>
              <w:tc>
                <w:tcPr>
                  <w:tcW w:w="3686" w:type="dxa"/>
                  <w:vMerge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0,65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0,75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0,85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0,95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1,05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1,15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1,25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1,35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1,45</w:t>
                  </w:r>
                </w:p>
              </w:tc>
            </w:tr>
          </w:tbl>
          <w:p w:rsidR="003B6D28" w:rsidRDefault="003B6D28" w:rsidP="002E0E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7A6C64">
              <w:rPr>
                <w:rFonts w:ascii="Times New Roman" w:hAnsi="Times New Roman" w:cs="Times New Roman"/>
                <w:sz w:val="20"/>
                <w:szCs w:val="20"/>
              </w:rPr>
              <w:t xml:space="preserve">арк подвижного состава: ГАЗ-3307, ЗиЛ-433110, МАЗ-53371, КамАЗ-5320 и автопоезд КамАЗ-5320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 прицепом ГКБ-8350. Техническая</w:t>
            </w:r>
            <w:r w:rsidRPr="007A6C64">
              <w:rPr>
                <w:rFonts w:ascii="Times New Roman" w:hAnsi="Times New Roman" w:cs="Times New Roman"/>
                <w:sz w:val="20"/>
                <w:szCs w:val="20"/>
              </w:rPr>
              <w:t xml:space="preserve"> скорость транс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портных средств соответственно </w:t>
            </w:r>
            <w:r w:rsidRPr="007A6C64">
              <w:rPr>
                <w:rFonts w:ascii="Times New Roman" w:hAnsi="Times New Roman" w:cs="Times New Roman"/>
                <w:sz w:val="20"/>
                <w:szCs w:val="20"/>
              </w:rPr>
              <w:t>30, 28, 26, 24 и 20 км/ч.</w:t>
            </w:r>
          </w:p>
          <w:p w:rsidR="003B6D28" w:rsidRPr="00EA4306" w:rsidRDefault="003B6D28" w:rsidP="002E0ED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B6D28" w:rsidRDefault="003B6D28" w:rsidP="002E0E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2</w:t>
            </w:r>
            <w:r w:rsidRPr="008F5DB5">
              <w:rPr>
                <w:rFonts w:ascii="Times New Roman" w:hAnsi="Times New Roman" w:cs="Times New Roman"/>
                <w:sz w:val="20"/>
                <w:szCs w:val="20"/>
              </w:rPr>
              <w:t>. Определить рациональные гр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аницы использования грузового автотранспорта</w:t>
            </w:r>
          </w:p>
          <w:p w:rsidR="003B6D28" w:rsidRDefault="003B6D28" w:rsidP="002E0E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Техническая скорость грузового подвижного автомобильного </w:t>
            </w:r>
            <w:r w:rsidRPr="008F5DB5">
              <w:rPr>
                <w:rFonts w:ascii="Times New Roman" w:hAnsi="Times New Roman" w:cs="Times New Roman"/>
                <w:sz w:val="20"/>
                <w:szCs w:val="20"/>
              </w:rPr>
              <w:t xml:space="preserve">состава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составляет</w:t>
            </w:r>
            <w:r w:rsidRPr="008F5DB5">
              <w:rPr>
                <w:rFonts w:ascii="Times New Roman" w:hAnsi="Times New Roman" w:cs="Times New Roman"/>
                <w:sz w:val="20"/>
                <w:szCs w:val="20"/>
              </w:rPr>
              <w:t xml:space="preserve"> 25 км/ч.</w:t>
            </w:r>
          </w:p>
          <w:tbl>
            <w:tblPr>
              <w:tblStyle w:val="a3"/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851"/>
              <w:gridCol w:w="1701"/>
              <w:gridCol w:w="2126"/>
              <w:gridCol w:w="1701"/>
              <w:gridCol w:w="1843"/>
              <w:gridCol w:w="1134"/>
            </w:tblGrid>
            <w:tr w:rsidR="003B6D28" w:rsidTr="002E0ED3">
              <w:tc>
                <w:tcPr>
                  <w:tcW w:w="851" w:type="dxa"/>
                  <w:vMerge w:val="restart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Вариант</w:t>
                  </w:r>
                </w:p>
              </w:tc>
              <w:tc>
                <w:tcPr>
                  <w:tcW w:w="7371" w:type="dxa"/>
                  <w:gridSpan w:val="4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Подвижной состав</w:t>
                  </w: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sz w:val="19"/>
                      <w:szCs w:val="19"/>
                    </w:rPr>
                    <w:t>Погрузчик</w:t>
                  </w:r>
                </w:p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для</w:t>
                  </w:r>
                </w:p>
                <w:p w:rsidR="003B6D28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sz w:val="19"/>
                      <w:szCs w:val="19"/>
                    </w:rPr>
                    <w:t>тарных</w:t>
                  </w:r>
                </w:p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грузов</w:t>
                  </w:r>
                </w:p>
              </w:tc>
            </w:tr>
            <w:tr w:rsidR="003B6D28" w:rsidTr="002E0ED3">
              <w:trPr>
                <w:trHeight w:val="180"/>
              </w:trPr>
              <w:tc>
                <w:tcPr>
                  <w:tcW w:w="851" w:type="dxa"/>
                  <w:vMerge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1701" w:type="dxa"/>
                  <w:vMerge w:val="restart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Универсальный</w:t>
                  </w:r>
                </w:p>
              </w:tc>
              <w:tc>
                <w:tcPr>
                  <w:tcW w:w="5670" w:type="dxa"/>
                  <w:gridSpan w:val="3"/>
                  <w:tcBorders>
                    <w:bottom w:val="single" w:sz="4" w:space="0" w:color="auto"/>
                  </w:tcBorders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Специализированный</w:t>
                  </w:r>
                </w:p>
              </w:tc>
              <w:tc>
                <w:tcPr>
                  <w:tcW w:w="1134" w:type="dxa"/>
                  <w:vMerge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</w:p>
              </w:tc>
            </w:tr>
            <w:tr w:rsidR="003B6D28" w:rsidTr="002E0ED3">
              <w:trPr>
                <w:trHeight w:val="70"/>
              </w:trPr>
              <w:tc>
                <w:tcPr>
                  <w:tcW w:w="851" w:type="dxa"/>
                  <w:vMerge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1701" w:type="dxa"/>
                  <w:vMerge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2126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Марка</w:t>
                  </w:r>
                </w:p>
              </w:tc>
              <w:tc>
                <w:tcPr>
                  <w:tcW w:w="1701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Грузоподъемность, кг</w:t>
                  </w:r>
                </w:p>
              </w:tc>
              <w:tc>
                <w:tcPr>
                  <w:tcW w:w="1843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Продолжительность погрузки, мин</w:t>
                  </w:r>
                </w:p>
              </w:tc>
              <w:tc>
                <w:tcPr>
                  <w:tcW w:w="1134" w:type="dxa"/>
                  <w:vMerge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</w:p>
              </w:tc>
            </w:tr>
            <w:tr w:rsidR="003B6D28" w:rsidTr="002E0ED3">
              <w:tc>
                <w:tcPr>
                  <w:tcW w:w="851" w:type="dxa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ЗИЛ-441510 –ОдАЗ-93571</w:t>
                  </w:r>
                </w:p>
              </w:tc>
              <w:tc>
                <w:tcPr>
                  <w:tcW w:w="2126" w:type="dxa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Полуприцеп-муковоз</w:t>
                  </w:r>
                </w:p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К-1040-2Э (ЗИЛ-130В1)</w:t>
                  </w:r>
                </w:p>
              </w:tc>
              <w:tc>
                <w:tcPr>
                  <w:tcW w:w="1701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7000</w:t>
                  </w:r>
                </w:p>
              </w:tc>
              <w:tc>
                <w:tcPr>
                  <w:tcW w:w="1843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30</w:t>
                  </w:r>
                </w:p>
              </w:tc>
              <w:tc>
                <w:tcPr>
                  <w:tcW w:w="1134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ЭП-0,75 т</w:t>
                  </w:r>
                </w:p>
              </w:tc>
            </w:tr>
            <w:tr w:rsidR="003B6D28" w:rsidTr="002E0ED3">
              <w:tc>
                <w:tcPr>
                  <w:tcW w:w="851" w:type="dxa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2</w:t>
                  </w:r>
                </w:p>
              </w:tc>
              <w:tc>
                <w:tcPr>
                  <w:tcW w:w="1701" w:type="dxa"/>
                  <w:vAlign w:val="center"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КамАЗ-5410 –</w:t>
                  </w:r>
                </w:p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мод. 9370-01</w:t>
                  </w:r>
                </w:p>
              </w:tc>
              <w:tc>
                <w:tcPr>
                  <w:tcW w:w="2126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Полуприцеп-цементовоз ТЦ-10 (ЗИЛ-130В1)</w:t>
                  </w:r>
                </w:p>
              </w:tc>
              <w:tc>
                <w:tcPr>
                  <w:tcW w:w="1701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7000</w:t>
                  </w:r>
                </w:p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(10000)</w:t>
                  </w:r>
                </w:p>
              </w:tc>
              <w:tc>
                <w:tcPr>
                  <w:tcW w:w="1843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20</w:t>
                  </w:r>
                </w:p>
              </w:tc>
              <w:tc>
                <w:tcPr>
                  <w:tcW w:w="1134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ЭП-1,00 т</w:t>
                  </w:r>
                </w:p>
              </w:tc>
            </w:tr>
            <w:tr w:rsidR="003B6D28" w:rsidTr="002E0ED3">
              <w:tc>
                <w:tcPr>
                  <w:tcW w:w="851" w:type="dxa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3</w:t>
                  </w:r>
                </w:p>
              </w:tc>
              <w:tc>
                <w:tcPr>
                  <w:tcW w:w="1701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МАЗ-5433 – </w:t>
                  </w:r>
                </w:p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МАЗ-9380</w:t>
                  </w:r>
                </w:p>
              </w:tc>
              <w:tc>
                <w:tcPr>
                  <w:tcW w:w="2126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Полуприцеп-цементовоз ТЦ-6 (МАЗ-504А)</w:t>
                  </w:r>
                </w:p>
              </w:tc>
              <w:tc>
                <w:tcPr>
                  <w:tcW w:w="1701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13000</w:t>
                  </w:r>
                </w:p>
              </w:tc>
              <w:tc>
                <w:tcPr>
                  <w:tcW w:w="1843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30</w:t>
                  </w:r>
                </w:p>
              </w:tc>
              <w:tc>
                <w:tcPr>
                  <w:tcW w:w="1134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ЭП-1,50 т</w:t>
                  </w:r>
                </w:p>
              </w:tc>
            </w:tr>
            <w:tr w:rsidR="003B6D28" w:rsidTr="002E0ED3">
              <w:tc>
                <w:tcPr>
                  <w:tcW w:w="851" w:type="dxa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4</w:t>
                  </w:r>
                </w:p>
              </w:tc>
              <w:tc>
                <w:tcPr>
                  <w:tcW w:w="1701" w:type="dxa"/>
                  <w:vAlign w:val="center"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МАЗ-64221 –</w:t>
                  </w:r>
                </w:p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МАЗ-93866</w:t>
                  </w:r>
                </w:p>
              </w:tc>
              <w:tc>
                <w:tcPr>
                  <w:tcW w:w="2126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Полуприцеп-цементовоз С-652 (КрАЗ-258Б1)</w:t>
                  </w:r>
                </w:p>
              </w:tc>
              <w:tc>
                <w:tcPr>
                  <w:tcW w:w="1701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22000</w:t>
                  </w:r>
                </w:p>
              </w:tc>
              <w:tc>
                <w:tcPr>
                  <w:tcW w:w="1843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50</w:t>
                  </w:r>
                </w:p>
              </w:tc>
              <w:tc>
                <w:tcPr>
                  <w:tcW w:w="1134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АП-1,50 т</w:t>
                  </w:r>
                </w:p>
              </w:tc>
            </w:tr>
            <w:tr w:rsidR="003B6D28" w:rsidTr="002E0ED3">
              <w:tc>
                <w:tcPr>
                  <w:tcW w:w="851" w:type="dxa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5</w:t>
                  </w:r>
                </w:p>
              </w:tc>
              <w:tc>
                <w:tcPr>
                  <w:tcW w:w="1701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КамАЗ-54112 – мод. 9385</w:t>
                  </w:r>
                </w:p>
              </w:tc>
              <w:tc>
                <w:tcPr>
                  <w:tcW w:w="2126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Автопоезд-</w:t>
                  </w:r>
                  <w:proofErr w:type="spellStart"/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кормовоз</w:t>
                  </w:r>
                  <w:proofErr w:type="spellEnd"/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 АСП-25 (КамАЗ-5410)</w:t>
                  </w:r>
                </w:p>
              </w:tc>
              <w:tc>
                <w:tcPr>
                  <w:tcW w:w="1701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12500</w:t>
                  </w:r>
                </w:p>
              </w:tc>
              <w:tc>
                <w:tcPr>
                  <w:tcW w:w="1843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40</w:t>
                  </w:r>
                </w:p>
              </w:tc>
              <w:tc>
                <w:tcPr>
                  <w:tcW w:w="1134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ЭП-НРБ-1 т</w:t>
                  </w:r>
                </w:p>
              </w:tc>
            </w:tr>
            <w:tr w:rsidR="003B6D28" w:rsidTr="002E0ED3">
              <w:tc>
                <w:tcPr>
                  <w:tcW w:w="851" w:type="dxa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6</w:t>
                  </w:r>
                </w:p>
              </w:tc>
              <w:tc>
                <w:tcPr>
                  <w:tcW w:w="1701" w:type="dxa"/>
                  <w:vAlign w:val="center"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sz w:val="19"/>
                      <w:szCs w:val="19"/>
                    </w:rPr>
                    <w:t>КамАЗ-5410 –</w:t>
                  </w:r>
                </w:p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А-496</w:t>
                  </w:r>
                </w:p>
              </w:tc>
              <w:tc>
                <w:tcPr>
                  <w:tcW w:w="2126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Полуприцеп-цементовоз ТЦ-11Б (КамАЗ-5410)</w:t>
                  </w:r>
                </w:p>
              </w:tc>
              <w:tc>
                <w:tcPr>
                  <w:tcW w:w="1701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15000</w:t>
                  </w:r>
                </w:p>
              </w:tc>
              <w:tc>
                <w:tcPr>
                  <w:tcW w:w="1843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40</w:t>
                  </w:r>
                </w:p>
              </w:tc>
              <w:tc>
                <w:tcPr>
                  <w:tcW w:w="1134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ЭП-1,50 т</w:t>
                  </w:r>
                </w:p>
              </w:tc>
            </w:tr>
            <w:tr w:rsidR="003B6D28" w:rsidTr="002E0ED3">
              <w:tc>
                <w:tcPr>
                  <w:tcW w:w="851" w:type="dxa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7</w:t>
                  </w:r>
                </w:p>
              </w:tc>
              <w:tc>
                <w:tcPr>
                  <w:tcW w:w="1701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КамАЗ-54112 – мод. 9385</w:t>
                  </w:r>
                </w:p>
              </w:tc>
              <w:tc>
                <w:tcPr>
                  <w:tcW w:w="2126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Полуприцеп-муковоз</w:t>
                  </w:r>
                </w:p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К4-АМГ (ЗИЛ-441510)</w:t>
                  </w:r>
                </w:p>
              </w:tc>
              <w:tc>
                <w:tcPr>
                  <w:tcW w:w="1701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9200</w:t>
                  </w:r>
                </w:p>
              </w:tc>
              <w:tc>
                <w:tcPr>
                  <w:tcW w:w="1843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30</w:t>
                  </w:r>
                </w:p>
              </w:tc>
              <w:tc>
                <w:tcPr>
                  <w:tcW w:w="1134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ЭП-1,00 т</w:t>
                  </w:r>
                </w:p>
              </w:tc>
            </w:tr>
            <w:tr w:rsidR="003B6D28" w:rsidTr="002E0ED3">
              <w:tc>
                <w:tcPr>
                  <w:tcW w:w="851" w:type="dxa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8</w:t>
                  </w:r>
                </w:p>
              </w:tc>
              <w:tc>
                <w:tcPr>
                  <w:tcW w:w="1701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ЗИЛ-ММЗ-4413 – ГКБ 9653</w:t>
                  </w:r>
                </w:p>
              </w:tc>
              <w:tc>
                <w:tcPr>
                  <w:tcW w:w="2126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Автомобиль-</w:t>
                  </w:r>
                  <w:proofErr w:type="spellStart"/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кормовоз</w:t>
                  </w:r>
                  <w:proofErr w:type="spellEnd"/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 АРС-10 (ЗИЛ-4948-01)</w:t>
                  </w:r>
                </w:p>
              </w:tc>
              <w:tc>
                <w:tcPr>
                  <w:tcW w:w="1701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6000</w:t>
                  </w:r>
                </w:p>
              </w:tc>
              <w:tc>
                <w:tcPr>
                  <w:tcW w:w="1843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15</w:t>
                  </w:r>
                </w:p>
              </w:tc>
              <w:tc>
                <w:tcPr>
                  <w:tcW w:w="1134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ЭП-1,00 т</w:t>
                  </w:r>
                </w:p>
              </w:tc>
            </w:tr>
            <w:tr w:rsidR="003B6D28" w:rsidTr="002E0ED3">
              <w:tc>
                <w:tcPr>
                  <w:tcW w:w="851" w:type="dxa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9</w:t>
                  </w:r>
                </w:p>
              </w:tc>
              <w:tc>
                <w:tcPr>
                  <w:tcW w:w="1701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КамАЗ-54112 – мод. 9385</w:t>
                  </w:r>
                </w:p>
              </w:tc>
              <w:tc>
                <w:tcPr>
                  <w:tcW w:w="2126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Полуприцеп-цементовоз ТЦ-12 (КамАЗ-54112)</w:t>
                  </w:r>
                </w:p>
              </w:tc>
              <w:tc>
                <w:tcPr>
                  <w:tcW w:w="1701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20000</w:t>
                  </w:r>
                </w:p>
              </w:tc>
              <w:tc>
                <w:tcPr>
                  <w:tcW w:w="1843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45</w:t>
                  </w:r>
                </w:p>
              </w:tc>
              <w:tc>
                <w:tcPr>
                  <w:tcW w:w="1134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АП-1,50 т</w:t>
                  </w:r>
                </w:p>
              </w:tc>
            </w:tr>
            <w:tr w:rsidR="003B6D28" w:rsidTr="002E0ED3">
              <w:tc>
                <w:tcPr>
                  <w:tcW w:w="851" w:type="dxa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10</w:t>
                  </w:r>
                </w:p>
              </w:tc>
              <w:tc>
                <w:tcPr>
                  <w:tcW w:w="1701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МАЗ-5433 – </w:t>
                  </w:r>
                </w:p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МАЗ-5433</w:t>
                  </w:r>
                </w:p>
              </w:tc>
              <w:tc>
                <w:tcPr>
                  <w:tcW w:w="2126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Полуприцеп-цементовоз ТЦ-10 (ЗИЛ-130В1)</w:t>
                  </w:r>
                </w:p>
              </w:tc>
              <w:tc>
                <w:tcPr>
                  <w:tcW w:w="1701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7000</w:t>
                  </w:r>
                </w:p>
              </w:tc>
              <w:tc>
                <w:tcPr>
                  <w:tcW w:w="1843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30</w:t>
                  </w:r>
                </w:p>
              </w:tc>
              <w:tc>
                <w:tcPr>
                  <w:tcW w:w="1134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ЭП-0,75 т</w:t>
                  </w:r>
                </w:p>
              </w:tc>
            </w:tr>
            <w:tr w:rsidR="003B6D28" w:rsidTr="002E0ED3">
              <w:tc>
                <w:tcPr>
                  <w:tcW w:w="851" w:type="dxa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11</w:t>
                  </w:r>
                </w:p>
              </w:tc>
              <w:tc>
                <w:tcPr>
                  <w:tcW w:w="1701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МАЗ-54323 – </w:t>
                  </w:r>
                </w:p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МАЗ-9397</w:t>
                  </w:r>
                </w:p>
              </w:tc>
              <w:tc>
                <w:tcPr>
                  <w:tcW w:w="2126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Полуприцеп-цементовоз ТЦ-6 (МАЗ-504А)</w:t>
                  </w:r>
                </w:p>
              </w:tc>
              <w:tc>
                <w:tcPr>
                  <w:tcW w:w="1701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13000</w:t>
                  </w:r>
                </w:p>
              </w:tc>
              <w:tc>
                <w:tcPr>
                  <w:tcW w:w="1843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40</w:t>
                  </w:r>
                </w:p>
              </w:tc>
              <w:tc>
                <w:tcPr>
                  <w:tcW w:w="1134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ЭП-НРБ-1 т</w:t>
                  </w:r>
                </w:p>
              </w:tc>
            </w:tr>
            <w:tr w:rsidR="003B6D28" w:rsidTr="002E0ED3">
              <w:tc>
                <w:tcPr>
                  <w:tcW w:w="851" w:type="dxa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12</w:t>
                  </w:r>
                </w:p>
              </w:tc>
              <w:tc>
                <w:tcPr>
                  <w:tcW w:w="1701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ЗИЛ-ММЗ-554М – ГКБ 819</w:t>
                  </w:r>
                </w:p>
              </w:tc>
              <w:tc>
                <w:tcPr>
                  <w:tcW w:w="2126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Полуприцеп-цементовоз ТЦ-11Б (КамАЗ-5410)</w:t>
                  </w:r>
                </w:p>
              </w:tc>
              <w:tc>
                <w:tcPr>
                  <w:tcW w:w="1701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15000</w:t>
                  </w:r>
                </w:p>
              </w:tc>
              <w:tc>
                <w:tcPr>
                  <w:tcW w:w="1843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50</w:t>
                  </w:r>
                </w:p>
              </w:tc>
              <w:tc>
                <w:tcPr>
                  <w:tcW w:w="1134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ЭП-1,00 т</w:t>
                  </w:r>
                </w:p>
              </w:tc>
            </w:tr>
            <w:tr w:rsidR="003B6D28" w:rsidTr="002E0ED3">
              <w:tc>
                <w:tcPr>
                  <w:tcW w:w="851" w:type="dxa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13</w:t>
                  </w:r>
                </w:p>
              </w:tc>
              <w:tc>
                <w:tcPr>
                  <w:tcW w:w="1701" w:type="dxa"/>
                  <w:vAlign w:val="center"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КамАЗ-5415</w:t>
                  </w:r>
                  <w:r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 –</w:t>
                  </w:r>
                </w:p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ГКБ 9572</w:t>
                  </w:r>
                </w:p>
              </w:tc>
              <w:tc>
                <w:tcPr>
                  <w:tcW w:w="2126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Автопоезд-</w:t>
                  </w:r>
                  <w:proofErr w:type="spellStart"/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кормовоз</w:t>
                  </w:r>
                  <w:proofErr w:type="spellEnd"/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 АСП-25 (КамАЗ-5410)</w:t>
                  </w:r>
                </w:p>
              </w:tc>
              <w:tc>
                <w:tcPr>
                  <w:tcW w:w="1701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12500</w:t>
                  </w:r>
                </w:p>
              </w:tc>
              <w:tc>
                <w:tcPr>
                  <w:tcW w:w="1843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30</w:t>
                  </w:r>
                </w:p>
              </w:tc>
              <w:tc>
                <w:tcPr>
                  <w:tcW w:w="1134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ЭП-1,50 т</w:t>
                  </w:r>
                </w:p>
              </w:tc>
            </w:tr>
            <w:tr w:rsidR="003B6D28" w:rsidTr="002E0ED3">
              <w:tc>
                <w:tcPr>
                  <w:tcW w:w="851" w:type="dxa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14</w:t>
                  </w:r>
                </w:p>
              </w:tc>
              <w:tc>
                <w:tcPr>
                  <w:tcW w:w="1701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КамАЗ-54331 – МАЗ-9571</w:t>
                  </w:r>
                </w:p>
              </w:tc>
              <w:tc>
                <w:tcPr>
                  <w:tcW w:w="2126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Автопоезд-</w:t>
                  </w:r>
                  <w:proofErr w:type="spellStart"/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кормовоз</w:t>
                  </w:r>
                  <w:proofErr w:type="spellEnd"/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 АСП-25 (КамАЗ-5410)</w:t>
                  </w:r>
                </w:p>
              </w:tc>
              <w:tc>
                <w:tcPr>
                  <w:tcW w:w="1701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12500</w:t>
                  </w:r>
                </w:p>
              </w:tc>
              <w:tc>
                <w:tcPr>
                  <w:tcW w:w="1843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40</w:t>
                  </w:r>
                </w:p>
              </w:tc>
              <w:tc>
                <w:tcPr>
                  <w:tcW w:w="1134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ЭП-1,00 т</w:t>
                  </w:r>
                </w:p>
              </w:tc>
            </w:tr>
            <w:tr w:rsidR="003B6D28" w:rsidTr="002E0ED3">
              <w:tc>
                <w:tcPr>
                  <w:tcW w:w="851" w:type="dxa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15</w:t>
                  </w:r>
                </w:p>
              </w:tc>
              <w:tc>
                <w:tcPr>
                  <w:tcW w:w="1701" w:type="dxa"/>
                  <w:vAlign w:val="center"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sz w:val="19"/>
                      <w:szCs w:val="19"/>
                    </w:rPr>
                    <w:t>МАЗ-64221 –</w:t>
                  </w:r>
                </w:p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МАЗ-93866</w:t>
                  </w:r>
                </w:p>
              </w:tc>
              <w:tc>
                <w:tcPr>
                  <w:tcW w:w="2126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Полуприцеп-муковоз</w:t>
                  </w:r>
                </w:p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К4-АМГ (ЗИЛ-441510)</w:t>
                  </w:r>
                </w:p>
              </w:tc>
              <w:tc>
                <w:tcPr>
                  <w:tcW w:w="1701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9200</w:t>
                  </w:r>
                </w:p>
              </w:tc>
              <w:tc>
                <w:tcPr>
                  <w:tcW w:w="1843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40</w:t>
                  </w:r>
                </w:p>
              </w:tc>
              <w:tc>
                <w:tcPr>
                  <w:tcW w:w="1134" w:type="dxa"/>
                  <w:vAlign w:val="center"/>
                </w:tcPr>
                <w:p w:rsidR="003B6D28" w:rsidRPr="00976911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976911">
                    <w:rPr>
                      <w:rFonts w:ascii="Times New Roman" w:hAnsi="Times New Roman" w:cs="Times New Roman"/>
                      <w:sz w:val="19"/>
                      <w:szCs w:val="19"/>
                    </w:rPr>
                    <w:t>ЭП-1,50 т</w:t>
                  </w:r>
                </w:p>
              </w:tc>
            </w:tr>
          </w:tbl>
          <w:p w:rsidR="003B6D28" w:rsidRDefault="003B6D28" w:rsidP="002E0E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6D28" w:rsidRPr="00B8074F" w:rsidRDefault="003B6D28" w:rsidP="00B5537D">
            <w:pPr>
              <w:jc w:val="both"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3. Определить весовое водоизмещение судна. Судно для перевозки бананов имеет характеристики: длину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 110 м, ширину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 15 м, осадку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 5,5 м. Коэффициент общей полноты (δ) = 0,7. Судно плавает в морской воде. Также известно, что во время рейса было расходовано (р) 12 т топлива, γ = 1,025 т/м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92801" w:rsidRPr="006459F1" w:rsidTr="002E0ED3">
        <w:trPr>
          <w:trHeight w:val="478"/>
        </w:trPr>
        <w:tc>
          <w:tcPr>
            <w:tcW w:w="2912" w:type="dxa"/>
          </w:tcPr>
          <w:p w:rsidR="00392801" w:rsidRPr="000A7728" w:rsidRDefault="00392801" w:rsidP="003928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201F35"/>
                <w:sz w:val="18"/>
                <w:szCs w:val="17"/>
                <w:shd w:val="clear" w:color="auto" w:fill="FFFFFF"/>
              </w:rPr>
              <w:lastRenderedPageBreak/>
              <w:t>ПК-</w:t>
            </w:r>
            <w:r w:rsidRPr="00820B34">
              <w:rPr>
                <w:rFonts w:ascii="Times New Roman" w:hAnsi="Times New Roman" w:cs="Times New Roman"/>
                <w:color w:val="201F35"/>
                <w:sz w:val="18"/>
                <w:szCs w:val="17"/>
                <w:shd w:val="clear" w:color="auto" w:fill="FFFFFF"/>
              </w:rPr>
              <w:t xml:space="preserve">3.2:  </w:t>
            </w:r>
            <w:r w:rsidRPr="00820B34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Анализирует операционное направление логистической деятельности компании</w:t>
            </w:r>
          </w:p>
        </w:tc>
        <w:tc>
          <w:tcPr>
            <w:tcW w:w="7225" w:type="dxa"/>
          </w:tcPr>
          <w:p w:rsidR="00392801" w:rsidRDefault="00392801" w:rsidP="00392801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 w:rsidRPr="007A0C8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</w:t>
            </w:r>
            <w:r w:rsidRPr="007A0C8C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:</w:t>
            </w:r>
          </w:p>
          <w:p w:rsidR="00392801" w:rsidRPr="00025805" w:rsidRDefault="00392801" w:rsidP="003928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580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навыками </w:t>
            </w:r>
            <w:r w:rsidRPr="00025805">
              <w:rPr>
                <w:rFonts w:ascii="Times New Roman" w:hAnsi="Times New Roman" w:cs="Times New Roman"/>
                <w:sz w:val="20"/>
                <w:szCs w:val="20"/>
              </w:rPr>
              <w:t>проведения расчетов по грузовому автотранспорту: объема кузова, осевой нагрузки, плановых технико-эксплуатационных показателей, нормативного расхода топлива, количества ПС</w:t>
            </w:r>
          </w:p>
          <w:p w:rsidR="00392801" w:rsidRPr="00025805" w:rsidRDefault="00392801" w:rsidP="003928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580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навыками </w:t>
            </w:r>
            <w:r w:rsidRPr="00025805">
              <w:rPr>
                <w:rFonts w:ascii="Times New Roman" w:hAnsi="Times New Roman" w:cs="Times New Roman"/>
                <w:sz w:val="20"/>
                <w:szCs w:val="20"/>
              </w:rPr>
              <w:t>подсчитывания: среднесуточной производительности; среднего веса поезда брутто, среднего количества вагонов в поезде и среднесуточной динамической нагрузки груженого вагона</w:t>
            </w:r>
          </w:p>
          <w:p w:rsidR="00392801" w:rsidRPr="007A0C8C" w:rsidRDefault="00392801" w:rsidP="00392801">
            <w:pPr>
              <w:jc w:val="both"/>
              <w:rPr>
                <w:rFonts w:ascii="Times New Roman" w:hAnsi="Times New Roman" w:cs="Times New Roman"/>
              </w:rPr>
            </w:pPr>
            <w:r w:rsidRPr="0002580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навыками </w:t>
            </w:r>
            <w:r w:rsidRPr="00025805">
              <w:rPr>
                <w:rFonts w:ascii="Times New Roman" w:hAnsi="Times New Roman" w:cs="Times New Roman"/>
                <w:sz w:val="20"/>
                <w:szCs w:val="20"/>
              </w:rPr>
              <w:t>проведения расчетов по грузовому водному транспорту: чистой грузоподъемности (два метода), допустимой максимальной весовой нагрузки для каждого грузового помещения судна</w:t>
            </w:r>
          </w:p>
        </w:tc>
      </w:tr>
      <w:tr w:rsidR="003B6D28" w:rsidRPr="006459F1" w:rsidTr="00392801">
        <w:trPr>
          <w:trHeight w:val="70"/>
        </w:trPr>
        <w:tc>
          <w:tcPr>
            <w:tcW w:w="10137" w:type="dxa"/>
            <w:gridSpan w:val="2"/>
          </w:tcPr>
          <w:p w:rsidR="003B6D28" w:rsidRDefault="003B6D28" w:rsidP="002E0ED3">
            <w:pPr>
              <w:pStyle w:val="Default"/>
              <w:tabs>
                <w:tab w:val="left" w:pos="567"/>
                <w:tab w:val="left" w:pos="709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ADB">
              <w:rPr>
                <w:rFonts w:ascii="Times New Roman" w:eastAsia="Times New Roman" w:hAnsi="Times New Roman"/>
                <w:b/>
                <w:bCs/>
                <w:i/>
                <w:iCs/>
              </w:rPr>
              <w:t>Примеры заданий</w:t>
            </w:r>
          </w:p>
          <w:p w:rsidR="003B6D28" w:rsidRDefault="003B6D28" w:rsidP="002E0ED3">
            <w:pPr>
              <w:shd w:val="clear" w:color="auto" w:fill="FFFFFF"/>
              <w:tabs>
                <w:tab w:val="left" w:pos="567"/>
              </w:tabs>
              <w:jc w:val="both"/>
              <w:outlineLvl w:val="1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Задание 1. Расчет объема кузова (кубатуры) по количеству паллет </w:t>
            </w:r>
            <w:r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европаллет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или финских паллет).</w:t>
            </w:r>
          </w:p>
          <w:p w:rsidR="003B6D28" w:rsidRDefault="003B6D28" w:rsidP="002E0ED3">
            <w:pPr>
              <w:shd w:val="clear" w:color="auto" w:fill="FFFFFF"/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Основные параметры: </w:t>
            </w:r>
            <w:proofErr w:type="spellStart"/>
            <w:r w:rsidRPr="008F5DB5">
              <w:rPr>
                <w:rFonts w:ascii="Times New Roman" w:eastAsia="Times New Roman" w:hAnsi="Times New Roman" w:cs="Times New Roman"/>
                <w:sz w:val="20"/>
                <w:szCs w:val="20"/>
              </w:rPr>
              <w:t>европаллета</w:t>
            </w:r>
            <w:proofErr w:type="spellEnd"/>
            <w:r w:rsidRPr="008F5D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(EUR / EPAL) – 1200 × 800 мм (0,96 м²); </w:t>
            </w:r>
            <w:proofErr w:type="spellStart"/>
            <w:r w:rsidRPr="008F5DB5">
              <w:rPr>
                <w:rFonts w:ascii="Times New Roman" w:eastAsia="Times New Roman" w:hAnsi="Times New Roman" w:cs="Times New Roman"/>
                <w:sz w:val="20"/>
                <w:szCs w:val="20"/>
              </w:rPr>
              <w:t>финпаллета</w:t>
            </w:r>
            <w:proofErr w:type="spellEnd"/>
            <w:r w:rsidRPr="008F5D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(FIN) – 1200 × 1000 мм (1,2 м²);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средняя высота загрузки паллеты – 1,8-2,2 м.</w:t>
            </w:r>
          </w:p>
          <w:p w:rsidR="003B6D28" w:rsidRDefault="003B6D28" w:rsidP="002E0ED3">
            <w:pPr>
              <w:shd w:val="clear" w:color="auto" w:fill="FFFFFF"/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кузов помещается 10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европаллет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расположенных в один ряд по ширине и длине, укладка в два уровня по высоте.</w:t>
            </w:r>
          </w:p>
          <w:p w:rsidR="003B6D28" w:rsidRPr="0015119B" w:rsidRDefault="003B6D28" w:rsidP="002E0ED3">
            <w:pPr>
              <w:shd w:val="clear" w:color="auto" w:fill="FFFFFF"/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3B6D28" w:rsidRDefault="003B6D28" w:rsidP="002E0ED3">
            <w:pPr>
              <w:shd w:val="clear" w:color="auto" w:fill="FFFFFF"/>
              <w:tabs>
                <w:tab w:val="left" w:pos="567"/>
                <w:tab w:val="num" w:pos="709"/>
              </w:tabs>
              <w:jc w:val="both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Задание 2.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Рассчитать чистую грузоподъемность судна (метод грузовых марок).</w:t>
            </w:r>
          </w:p>
          <w:p w:rsidR="003B6D28" w:rsidRPr="00650858" w:rsidRDefault="003B6D28" w:rsidP="002E0ED3">
            <w:pPr>
              <w:shd w:val="clear" w:color="auto" w:fill="FFFFFF"/>
              <w:tabs>
                <w:tab w:val="left" w:pos="567"/>
                <w:tab w:val="num" w:pos="709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B6D28" w:rsidRDefault="003B6D28" w:rsidP="002E0ED3">
            <w:pPr>
              <w:shd w:val="clear" w:color="auto" w:fill="FFFFFF"/>
              <w:tabs>
                <w:tab w:val="left" w:pos="567"/>
                <w:tab w:val="num" w:pos="709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Таблица. Исходные данные</w:t>
            </w:r>
          </w:p>
          <w:tbl>
            <w:tblPr>
              <w:tblStyle w:val="a3"/>
              <w:tblW w:w="9360" w:type="dxa"/>
              <w:tblInd w:w="108" w:type="dxa"/>
              <w:tblLook w:val="04A0" w:firstRow="1" w:lastRow="0" w:firstColumn="1" w:lastColumn="0" w:noHBand="0" w:noVBand="1"/>
            </w:tblPr>
            <w:tblGrid>
              <w:gridCol w:w="6127"/>
              <w:gridCol w:w="1277"/>
              <w:gridCol w:w="851"/>
              <w:gridCol w:w="1105"/>
            </w:tblGrid>
            <w:tr w:rsidR="003B6D28" w:rsidTr="002E0ED3">
              <w:tc>
                <w:tcPr>
                  <w:tcW w:w="6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tabs>
                      <w:tab w:val="left" w:pos="567"/>
                      <w:tab w:val="num" w:pos="709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Показатель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tabs>
                      <w:tab w:val="left" w:pos="567"/>
                      <w:tab w:val="num" w:pos="709"/>
                    </w:tabs>
                    <w:ind w:left="-57" w:right="-57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Обозначение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tabs>
                      <w:tab w:val="left" w:pos="567"/>
                      <w:tab w:val="num" w:pos="709"/>
                    </w:tabs>
                    <w:ind w:left="-57" w:right="-57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Ед. изм.</w:t>
                  </w:r>
                </w:p>
              </w:tc>
              <w:tc>
                <w:tcPr>
                  <w:tcW w:w="11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tabs>
                      <w:tab w:val="left" w:pos="567"/>
                      <w:tab w:val="num" w:pos="709"/>
                    </w:tabs>
                    <w:ind w:left="-57" w:right="-57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Значение</w:t>
                  </w:r>
                </w:p>
              </w:tc>
            </w:tr>
            <w:tr w:rsidR="003B6D28" w:rsidTr="002E0ED3">
              <w:trPr>
                <w:trHeight w:val="70"/>
              </w:trPr>
              <w:tc>
                <w:tcPr>
                  <w:tcW w:w="6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tabs>
                      <w:tab w:val="left" w:pos="567"/>
                      <w:tab w:val="num" w:pos="709"/>
                    </w:tabs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Летняя грузовая марка в порту назначения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567"/>
                      <w:tab w:val="num" w:pos="709"/>
                    </w:tabs>
                    <w:ind w:left="-57" w:right="-57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Δл</w:t>
                  </w:r>
                  <w:r w:rsidRPr="00ED43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vertAlign w:val="subscript"/>
                    </w:rPr>
                    <w:t>н</w:t>
                  </w:r>
                  <w:proofErr w:type="spellEnd"/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tabs>
                      <w:tab w:val="left" w:pos="567"/>
                      <w:tab w:val="num" w:pos="709"/>
                    </w:tabs>
                    <w:ind w:left="-57" w:right="-57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</w:t>
                  </w:r>
                </w:p>
              </w:tc>
              <w:tc>
                <w:tcPr>
                  <w:tcW w:w="11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567"/>
                      <w:tab w:val="num" w:pos="709"/>
                    </w:tabs>
                    <w:ind w:left="-57" w:right="-57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19220</w:t>
                  </w:r>
                </w:p>
              </w:tc>
            </w:tr>
            <w:tr w:rsidR="003B6D28" w:rsidTr="002E0ED3">
              <w:tc>
                <w:tcPr>
                  <w:tcW w:w="6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tabs>
                      <w:tab w:val="left" w:pos="567"/>
                      <w:tab w:val="num" w:pos="709"/>
                    </w:tabs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Тропическая грузовая марка (круглогодичная) в порту отправления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tabs>
                      <w:tab w:val="left" w:pos="567"/>
                      <w:tab w:val="num" w:pos="709"/>
                    </w:tabs>
                    <w:ind w:left="-57" w:right="-57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Δл</w:t>
                  </w:r>
                  <w:r w:rsidRPr="00ED43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vertAlign w:val="subscript"/>
                    </w:rPr>
                    <w:t>о</w:t>
                  </w:r>
                  <w:proofErr w:type="spellEnd"/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tabs>
                      <w:tab w:val="left" w:pos="567"/>
                      <w:tab w:val="num" w:pos="709"/>
                    </w:tabs>
                    <w:ind w:left="-57" w:right="-57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т</w:t>
                  </w:r>
                </w:p>
              </w:tc>
              <w:tc>
                <w:tcPr>
                  <w:tcW w:w="11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tabs>
                      <w:tab w:val="left" w:pos="567"/>
                      <w:tab w:val="num" w:pos="709"/>
                    </w:tabs>
                    <w:ind w:left="-57" w:right="-57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19705,7</w:t>
                  </w:r>
                </w:p>
              </w:tc>
            </w:tr>
            <w:tr w:rsidR="003B6D28" w:rsidTr="002E0ED3">
              <w:tc>
                <w:tcPr>
                  <w:tcW w:w="6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widowControl w:val="0"/>
                    <w:shd w:val="clear" w:color="auto" w:fill="FFFFFF"/>
                    <w:tabs>
                      <w:tab w:val="left" w:pos="306"/>
                      <w:tab w:val="left" w:pos="6614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Суточные нормы расхода топлива, воды:</w:t>
                  </w:r>
                </w:p>
                <w:p w:rsidR="003B6D28" w:rsidRDefault="003B6D28" w:rsidP="00DE7EF5">
                  <w:pPr>
                    <w:pStyle w:val="a4"/>
                    <w:framePr w:hSpace="180" w:wrap="around" w:vAnchor="text" w:hAnchor="margin" w:x="216" w:y="161"/>
                    <w:widowControl w:val="0"/>
                    <w:numPr>
                      <w:ilvl w:val="0"/>
                      <w:numId w:val="17"/>
                    </w:numPr>
                    <w:shd w:val="clear" w:color="auto" w:fill="FFFFFF"/>
                    <w:tabs>
                      <w:tab w:val="left" w:pos="306"/>
                      <w:tab w:val="left" w:pos="6614"/>
                    </w:tabs>
                    <w:autoSpaceDE w:val="0"/>
                    <w:autoSpaceDN w:val="0"/>
                    <w:adjustRightInd w:val="0"/>
                    <w:ind w:left="0" w:firstLine="0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 ходу</w:t>
                  </w:r>
                </w:p>
                <w:p w:rsidR="003B6D28" w:rsidRDefault="003B6D28" w:rsidP="00DE7EF5">
                  <w:pPr>
                    <w:pStyle w:val="a4"/>
                    <w:framePr w:hSpace="180" w:wrap="around" w:vAnchor="text" w:hAnchor="margin" w:x="216" w:y="161"/>
                    <w:widowControl w:val="0"/>
                    <w:numPr>
                      <w:ilvl w:val="0"/>
                      <w:numId w:val="17"/>
                    </w:numPr>
                    <w:shd w:val="clear" w:color="auto" w:fill="FFFFFF"/>
                    <w:tabs>
                      <w:tab w:val="left" w:pos="306"/>
                      <w:tab w:val="left" w:pos="6614"/>
                    </w:tabs>
                    <w:autoSpaceDE w:val="0"/>
                    <w:autoSpaceDN w:val="0"/>
                    <w:adjustRightInd w:val="0"/>
                    <w:ind w:left="0" w:firstLine="0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 стоянке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tabs>
                      <w:tab w:val="left" w:pos="567"/>
                      <w:tab w:val="num" w:pos="709"/>
                    </w:tabs>
                    <w:ind w:left="-57" w:right="-57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3B6D28" w:rsidRDefault="003B6D28" w:rsidP="00DE7EF5">
                  <w:pPr>
                    <w:framePr w:hSpace="180" w:wrap="around" w:vAnchor="text" w:hAnchor="margin" w:x="216" w:y="161"/>
                    <w:tabs>
                      <w:tab w:val="left" w:pos="567"/>
                      <w:tab w:val="num" w:pos="709"/>
                    </w:tabs>
                    <w:ind w:left="-57" w:right="-57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q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т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vertAlign w:val="superscript"/>
                    </w:rPr>
                    <w:t>х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;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q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в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vertAlign w:val="superscript"/>
                    </w:rPr>
                    <w:t>х</w:t>
                  </w:r>
                  <w:proofErr w:type="spellEnd"/>
                </w:p>
                <w:p w:rsidR="003B6D28" w:rsidRDefault="003B6D28" w:rsidP="00DE7EF5">
                  <w:pPr>
                    <w:framePr w:hSpace="180" w:wrap="around" w:vAnchor="text" w:hAnchor="margin" w:x="216" w:y="161"/>
                    <w:tabs>
                      <w:tab w:val="left" w:pos="567"/>
                      <w:tab w:val="num" w:pos="709"/>
                    </w:tabs>
                    <w:ind w:left="-57" w:right="-57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q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т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vertAlign w:val="superscript"/>
                    </w:rPr>
                    <w:t>ст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;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q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в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vertAlign w:val="superscript"/>
                    </w:rPr>
                    <w:t>ст</w:t>
                  </w:r>
                  <w:proofErr w:type="spellEnd"/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tabs>
                      <w:tab w:val="left" w:pos="567"/>
                      <w:tab w:val="num" w:pos="709"/>
                    </w:tabs>
                    <w:ind w:left="-57" w:right="-57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3B6D28" w:rsidRDefault="003B6D28" w:rsidP="00DE7EF5">
                  <w:pPr>
                    <w:framePr w:hSpace="180" w:wrap="around" w:vAnchor="text" w:hAnchor="margin" w:x="216" w:y="161"/>
                    <w:tabs>
                      <w:tab w:val="left" w:pos="567"/>
                      <w:tab w:val="num" w:pos="709"/>
                    </w:tabs>
                    <w:ind w:left="-57" w:right="-57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т/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сут</w:t>
                  </w:r>
                  <w:proofErr w:type="spellEnd"/>
                </w:p>
                <w:p w:rsidR="003B6D28" w:rsidRDefault="003B6D28" w:rsidP="00DE7EF5">
                  <w:pPr>
                    <w:framePr w:hSpace="180" w:wrap="around" w:vAnchor="text" w:hAnchor="margin" w:x="216" w:y="161"/>
                    <w:tabs>
                      <w:tab w:val="left" w:pos="567"/>
                      <w:tab w:val="num" w:pos="709"/>
                    </w:tabs>
                    <w:ind w:left="-57" w:right="-57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т/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сут</w:t>
                  </w:r>
                  <w:proofErr w:type="spellEnd"/>
                </w:p>
              </w:tc>
              <w:tc>
                <w:tcPr>
                  <w:tcW w:w="11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tabs>
                      <w:tab w:val="left" w:pos="567"/>
                      <w:tab w:val="num" w:pos="709"/>
                    </w:tabs>
                    <w:ind w:left="-57" w:right="-57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3B6D28" w:rsidRDefault="003B6D28" w:rsidP="00DE7EF5">
                  <w:pPr>
                    <w:framePr w:hSpace="180" w:wrap="around" w:vAnchor="text" w:hAnchor="margin" w:x="216" w:y="161"/>
                    <w:tabs>
                      <w:tab w:val="left" w:pos="567"/>
                      <w:tab w:val="num" w:pos="709"/>
                    </w:tabs>
                    <w:ind w:left="-57" w:right="-57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23,2;5,0</w:t>
                  </w:r>
                </w:p>
                <w:p w:rsidR="003B6D28" w:rsidRDefault="003B6D28" w:rsidP="00DE7EF5">
                  <w:pPr>
                    <w:framePr w:hSpace="180" w:wrap="around" w:vAnchor="text" w:hAnchor="margin" w:x="216" w:y="161"/>
                    <w:tabs>
                      <w:tab w:val="left" w:pos="567"/>
                      <w:tab w:val="num" w:pos="709"/>
                    </w:tabs>
                    <w:ind w:left="-57" w:right="-57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2,4; 5,0</w:t>
                  </w:r>
                </w:p>
              </w:tc>
            </w:tr>
            <w:tr w:rsidR="003B6D28" w:rsidTr="002E0ED3">
              <w:tc>
                <w:tcPr>
                  <w:tcW w:w="6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shd w:val="clear" w:color="auto" w:fill="FFFFFF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Плановая техническая скорость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tabs>
                      <w:tab w:val="left" w:pos="567"/>
                      <w:tab w:val="num" w:pos="709"/>
                    </w:tabs>
                    <w:ind w:left="-57" w:right="-57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V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tabs>
                      <w:tab w:val="left" w:pos="567"/>
                      <w:tab w:val="num" w:pos="709"/>
                    </w:tabs>
                    <w:ind w:left="-57" w:right="-57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узлы</w:t>
                  </w:r>
                </w:p>
              </w:tc>
              <w:tc>
                <w:tcPr>
                  <w:tcW w:w="11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tabs>
                      <w:tab w:val="left" w:pos="567"/>
                      <w:tab w:val="num" w:pos="709"/>
                    </w:tabs>
                    <w:ind w:left="-57" w:right="-57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16,0</w:t>
                  </w:r>
                </w:p>
              </w:tc>
            </w:tr>
            <w:tr w:rsidR="003B6D28" w:rsidTr="002E0ED3">
              <w:tc>
                <w:tcPr>
                  <w:tcW w:w="6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shd w:val="clear" w:color="auto" w:fill="FFFFFF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Водоизмещение судна порожнем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tabs>
                      <w:tab w:val="left" w:pos="567"/>
                      <w:tab w:val="num" w:pos="709"/>
                    </w:tabs>
                    <w:ind w:left="-57" w:right="-57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Δ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tabs>
                      <w:tab w:val="left" w:pos="567"/>
                      <w:tab w:val="num" w:pos="709"/>
                    </w:tabs>
                    <w:ind w:left="-57" w:right="-57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</w:t>
                  </w:r>
                </w:p>
              </w:tc>
              <w:tc>
                <w:tcPr>
                  <w:tcW w:w="11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tabs>
                      <w:tab w:val="left" w:pos="567"/>
                      <w:tab w:val="num" w:pos="709"/>
                    </w:tabs>
                    <w:ind w:left="-57" w:right="-57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5434</w:t>
                  </w:r>
                </w:p>
              </w:tc>
            </w:tr>
            <w:tr w:rsidR="003B6D28" w:rsidTr="002E0ED3">
              <w:tc>
                <w:tcPr>
                  <w:tcW w:w="6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shd w:val="clear" w:color="auto" w:fill="FFFFFF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Осадка судна в грузу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tabs>
                      <w:tab w:val="left" w:pos="567"/>
                      <w:tab w:val="num" w:pos="709"/>
                    </w:tabs>
                    <w:ind w:left="-57" w:right="-57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tabs>
                      <w:tab w:val="left" w:pos="567"/>
                      <w:tab w:val="num" w:pos="709"/>
                    </w:tabs>
                    <w:ind w:left="-57" w:right="-57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11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tabs>
                      <w:tab w:val="left" w:pos="567"/>
                      <w:tab w:val="num" w:pos="709"/>
                    </w:tabs>
                    <w:ind w:left="-57" w:right="-57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9,39</w:t>
                  </w:r>
                </w:p>
              </w:tc>
            </w:tr>
            <w:tr w:rsidR="003B6D28" w:rsidTr="002E0ED3">
              <w:tc>
                <w:tcPr>
                  <w:tcW w:w="6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shd w:val="clear" w:color="auto" w:fill="FFFFFF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Число тонн на 1 см осадки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tabs>
                      <w:tab w:val="left" w:pos="567"/>
                      <w:tab w:val="num" w:pos="709"/>
                    </w:tabs>
                    <w:ind w:left="-57" w:right="-57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q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tabs>
                      <w:tab w:val="left" w:pos="567"/>
                      <w:tab w:val="num" w:pos="709"/>
                    </w:tabs>
                    <w:ind w:left="-57" w:right="-57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т/см</w:t>
                  </w:r>
                </w:p>
              </w:tc>
              <w:tc>
                <w:tcPr>
                  <w:tcW w:w="11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tabs>
                      <w:tab w:val="left" w:pos="567"/>
                      <w:tab w:val="num" w:pos="709"/>
                    </w:tabs>
                    <w:ind w:left="-57" w:right="-57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24,83</w:t>
                  </w:r>
                </w:p>
              </w:tc>
            </w:tr>
            <w:tr w:rsidR="003B6D28" w:rsidTr="002E0ED3">
              <w:tc>
                <w:tcPr>
                  <w:tcW w:w="6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shd w:val="clear" w:color="auto" w:fill="FFFFFF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Коэффициента штормового запаса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tabs>
                      <w:tab w:val="left" w:pos="567"/>
                      <w:tab w:val="num" w:pos="709"/>
                    </w:tabs>
                    <w:ind w:left="-57" w:right="-57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ШТ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tabs>
                      <w:tab w:val="left" w:pos="567"/>
                      <w:tab w:val="num" w:pos="709"/>
                    </w:tabs>
                    <w:ind w:left="-57" w:right="-57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tabs>
                      <w:tab w:val="left" w:pos="567"/>
                      <w:tab w:val="num" w:pos="709"/>
                    </w:tabs>
                    <w:ind w:left="-57" w:right="-57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1,16</w:t>
                  </w:r>
                </w:p>
              </w:tc>
            </w:tr>
            <w:tr w:rsidR="003B6D28" w:rsidTr="002E0ED3">
              <w:tc>
                <w:tcPr>
                  <w:tcW w:w="6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shd w:val="clear" w:color="auto" w:fill="FFFFFF"/>
                    <w:ind w:left="6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Время задержек судна в пути, в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т.ч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 на прохождение узкостей и каналов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tabs>
                      <w:tab w:val="left" w:pos="567"/>
                      <w:tab w:val="num" w:pos="709"/>
                    </w:tabs>
                    <w:ind w:left="-57" w:right="-57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t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ЗП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tabs>
                      <w:tab w:val="left" w:pos="567"/>
                      <w:tab w:val="num" w:pos="709"/>
                    </w:tabs>
                    <w:ind w:left="-57" w:right="-57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сут</w:t>
                  </w:r>
                  <w:proofErr w:type="spellEnd"/>
                </w:p>
              </w:tc>
              <w:tc>
                <w:tcPr>
                  <w:tcW w:w="11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tabs>
                      <w:tab w:val="left" w:pos="567"/>
                      <w:tab w:val="num" w:pos="709"/>
                    </w:tabs>
                    <w:ind w:left="-57" w:right="-57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0,8</w:t>
                  </w:r>
                </w:p>
              </w:tc>
            </w:tr>
            <w:tr w:rsidR="003B6D28" w:rsidTr="002E0ED3">
              <w:tc>
                <w:tcPr>
                  <w:tcW w:w="6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shd w:val="clear" w:color="auto" w:fill="FFFFFF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Коэффициент для расчета смазочного масла, необходимого на переход от порта погрузки до порта выгрузки и для стояночных запасов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tabs>
                      <w:tab w:val="left" w:pos="567"/>
                      <w:tab w:val="num" w:pos="709"/>
                    </w:tabs>
                    <w:ind w:left="-57" w:right="-57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tabs>
                      <w:tab w:val="left" w:pos="567"/>
                      <w:tab w:val="num" w:pos="709"/>
                    </w:tabs>
                    <w:ind w:left="-57" w:right="-57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tabs>
                      <w:tab w:val="left" w:pos="567"/>
                      <w:tab w:val="num" w:pos="709"/>
                    </w:tabs>
                    <w:ind w:left="-57" w:right="-57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0,05</w:t>
                  </w:r>
                </w:p>
              </w:tc>
            </w:tr>
            <w:tr w:rsidR="003B6D28" w:rsidTr="002E0ED3">
              <w:tc>
                <w:tcPr>
                  <w:tcW w:w="6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shd w:val="clear" w:color="auto" w:fill="FFFFFF"/>
                    <w:ind w:left="5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Протяженность трассы перехода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tabs>
                      <w:tab w:val="left" w:pos="567"/>
                      <w:tab w:val="num" w:pos="709"/>
                    </w:tabs>
                    <w:ind w:left="-57" w:right="-57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L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tabs>
                      <w:tab w:val="left" w:pos="567"/>
                      <w:tab w:val="num" w:pos="709"/>
                    </w:tabs>
                    <w:ind w:left="-57" w:right="-57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мили</w:t>
                  </w:r>
                </w:p>
              </w:tc>
              <w:tc>
                <w:tcPr>
                  <w:tcW w:w="11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tabs>
                      <w:tab w:val="left" w:pos="567"/>
                      <w:tab w:val="num" w:pos="709"/>
                    </w:tabs>
                    <w:ind w:left="-57" w:right="-57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6788</w:t>
                  </w:r>
                </w:p>
              </w:tc>
            </w:tr>
            <w:tr w:rsidR="003B6D28" w:rsidTr="002E0ED3">
              <w:tc>
                <w:tcPr>
                  <w:tcW w:w="6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shd w:val="clear" w:color="auto" w:fill="FFFFFF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Протяженность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Суэцкокого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канала, после прохождения которого происходит смена значений грузовой марки в рейсе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tabs>
                      <w:tab w:val="left" w:pos="567"/>
                      <w:tab w:val="num" w:pos="709"/>
                    </w:tabs>
                    <w:ind w:left="-57" w:right="-57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L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тр</w:t>
                  </w:r>
                  <w:proofErr w:type="spellEnd"/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tabs>
                      <w:tab w:val="left" w:pos="567"/>
                      <w:tab w:val="num" w:pos="709"/>
                    </w:tabs>
                    <w:ind w:left="-57" w:right="-57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мили</w:t>
                  </w:r>
                </w:p>
              </w:tc>
              <w:tc>
                <w:tcPr>
                  <w:tcW w:w="11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Default="003B6D28" w:rsidP="00DE7EF5">
                  <w:pPr>
                    <w:framePr w:hSpace="180" w:wrap="around" w:vAnchor="text" w:hAnchor="margin" w:x="216" w:y="161"/>
                    <w:tabs>
                      <w:tab w:val="left" w:pos="567"/>
                      <w:tab w:val="num" w:pos="709"/>
                    </w:tabs>
                    <w:ind w:left="-57" w:right="-57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5660</w:t>
                  </w:r>
                </w:p>
              </w:tc>
            </w:tr>
          </w:tbl>
          <w:p w:rsidR="003B6D28" w:rsidRPr="00650858" w:rsidRDefault="003B6D28" w:rsidP="002E0ED3">
            <w:pPr>
              <w:shd w:val="clear" w:color="auto" w:fill="FFFFFF"/>
              <w:tabs>
                <w:tab w:val="left" w:pos="567"/>
                <w:tab w:val="num" w:pos="709"/>
              </w:tabs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</w:p>
          <w:p w:rsidR="003B6D28" w:rsidRDefault="003B6D28" w:rsidP="002E0ED3">
            <w:pPr>
              <w:shd w:val="clear" w:color="auto" w:fill="FFFFFF"/>
              <w:tabs>
                <w:tab w:val="left" w:pos="567"/>
                <w:tab w:val="num" w:pos="709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Задание 3. Рассчитать коэффициент соизмерения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K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и допустимую максимальную весовую нагрузку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Q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)для каждого грузового помещения судна.</w:t>
            </w:r>
          </w:p>
          <w:p w:rsidR="003B6D28" w:rsidRDefault="003B6D28" w:rsidP="002E0ED3">
            <w:pPr>
              <w:shd w:val="clear" w:color="auto" w:fill="FFFFFF"/>
              <w:tabs>
                <w:tab w:val="left" w:pos="567"/>
                <w:tab w:val="num" w:pos="709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Известно, что </w:t>
            </w:r>
            <w:r w:rsidRPr="00C00A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грузовместимость судна для данного типа грузовых мест (</w:t>
            </w:r>
            <w:r w:rsidRPr="00C00AB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W</w:t>
            </w:r>
            <w:r w:rsidRPr="00C00AB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к</w:t>
            </w:r>
            <w:r w:rsidRPr="00C00A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= 17420м</w:t>
            </w:r>
            <w:r w:rsidRPr="00C00AB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3</w:t>
            </w:r>
            <w:r w:rsidRPr="00C00A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рассчитанная общая масса грузов, принимаемая на рейс (</w:t>
            </w:r>
            <w:r w:rsidRPr="00C00AB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Q</w:t>
            </w:r>
            <w:proofErr w:type="spellStart"/>
            <w:r w:rsidRPr="00C00AB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полн</w:t>
            </w:r>
            <w:proofErr w:type="spellEnd"/>
            <w:r w:rsidRPr="00C00A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= 5822,4 т.</w:t>
            </w:r>
          </w:p>
          <w:p w:rsidR="003B6D28" w:rsidRPr="00C00AB7" w:rsidRDefault="003B6D28" w:rsidP="002E0ED3">
            <w:pPr>
              <w:shd w:val="clear" w:color="auto" w:fill="FFFFFF"/>
              <w:tabs>
                <w:tab w:val="left" w:pos="567"/>
                <w:tab w:val="num" w:pos="709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0A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Остальную информацию содержит следующая таблица:</w:t>
            </w:r>
          </w:p>
          <w:p w:rsidR="003B6D28" w:rsidRPr="00650858" w:rsidRDefault="003B6D28" w:rsidP="002E0ED3">
            <w:pPr>
              <w:shd w:val="clear" w:color="auto" w:fill="FFFFFF"/>
              <w:tabs>
                <w:tab w:val="left" w:pos="567"/>
                <w:tab w:val="num" w:pos="709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B6D28" w:rsidRPr="00C00AB7" w:rsidRDefault="003B6D28" w:rsidP="002E0ED3">
            <w:pPr>
              <w:widowControl w:val="0"/>
              <w:shd w:val="clear" w:color="auto" w:fill="FFFFFF"/>
              <w:tabs>
                <w:tab w:val="left" w:pos="304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0A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Таблица. Информация о грузовых помещениях судна: наименования и грузовместимость (</w:t>
            </w:r>
            <w:r w:rsidRPr="00C00AB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W</w:t>
            </w:r>
            <w:r w:rsidRPr="00C00AB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  <w:lang w:val="en-US"/>
              </w:rPr>
              <w:t>i</w:t>
            </w:r>
            <w:r w:rsidRPr="00C00A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tbl>
            <w:tblPr>
              <w:tblStyle w:val="a3"/>
              <w:tblW w:w="9356" w:type="dxa"/>
              <w:tblInd w:w="108" w:type="dxa"/>
              <w:tblLook w:val="04A0" w:firstRow="1" w:lastRow="0" w:firstColumn="1" w:lastColumn="0" w:noHBand="0" w:noVBand="1"/>
            </w:tblPr>
            <w:tblGrid>
              <w:gridCol w:w="3700"/>
              <w:gridCol w:w="3700"/>
              <w:gridCol w:w="851"/>
              <w:gridCol w:w="1105"/>
            </w:tblGrid>
            <w:tr w:rsidR="003B6D28" w:rsidRPr="00C00AB7" w:rsidTr="002E0ED3">
              <w:tc>
                <w:tcPr>
                  <w:tcW w:w="3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 w:rsidRPr="00C00AB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Наименование грузового помещения</w:t>
                  </w:r>
                </w:p>
              </w:tc>
              <w:tc>
                <w:tcPr>
                  <w:tcW w:w="3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 w:rsidRPr="00C00AB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W</w:t>
                  </w:r>
                  <w:r w:rsidRPr="00C00AB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val="en-US"/>
                    </w:rPr>
                    <w:t>i</w:t>
                  </w:r>
                  <w:r w:rsidRPr="00C00AB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, м</w:t>
                  </w:r>
                  <w:r w:rsidRPr="00C00AB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vertAlign w:val="superscript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 w:rsidRPr="00C00AB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K</w:t>
                  </w:r>
                  <w:r w:rsidRPr="00C00AB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val="en-US"/>
                    </w:rPr>
                    <w:t>i</w:t>
                  </w:r>
                </w:p>
              </w:tc>
              <w:tc>
                <w:tcPr>
                  <w:tcW w:w="11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 w:rsidRPr="00C00AB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Q</w:t>
                  </w:r>
                  <w:r w:rsidRPr="00C00AB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val="en-US"/>
                    </w:rPr>
                    <w:t>i</w:t>
                  </w:r>
                  <w:r w:rsidRPr="00C00AB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, т</w:t>
                  </w:r>
                </w:p>
              </w:tc>
            </w:tr>
            <w:tr w:rsidR="003B6D28" w:rsidRPr="00C00AB7" w:rsidTr="002E0ED3">
              <w:tc>
                <w:tcPr>
                  <w:tcW w:w="3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 w:rsidRPr="00C00AB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Трюм 1</w:t>
                  </w:r>
                </w:p>
              </w:tc>
              <w:tc>
                <w:tcPr>
                  <w:tcW w:w="3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 w:rsidRPr="00C00AB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555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B6D28" w:rsidRPr="00C00AB7" w:rsidTr="002E0ED3">
              <w:tc>
                <w:tcPr>
                  <w:tcW w:w="3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 w:rsidRPr="00C00AB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Трюм 2</w:t>
                  </w:r>
                </w:p>
              </w:tc>
              <w:tc>
                <w:tcPr>
                  <w:tcW w:w="3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 w:rsidRPr="00C00AB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2295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B6D28" w:rsidRPr="00C00AB7" w:rsidTr="002E0ED3">
              <w:tc>
                <w:tcPr>
                  <w:tcW w:w="3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 w:rsidRPr="00C00AB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Трюм 3</w:t>
                  </w:r>
                </w:p>
              </w:tc>
              <w:tc>
                <w:tcPr>
                  <w:tcW w:w="3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 w:rsidRPr="00C00AB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2620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B6D28" w:rsidRPr="00C00AB7" w:rsidTr="002E0ED3">
              <w:tc>
                <w:tcPr>
                  <w:tcW w:w="3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 w:rsidRPr="00C00AB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Трюм 4</w:t>
                  </w:r>
                </w:p>
              </w:tc>
              <w:tc>
                <w:tcPr>
                  <w:tcW w:w="3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 w:rsidRPr="00C00AB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2640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B6D28" w:rsidRPr="00C00AB7" w:rsidTr="002E0ED3">
              <w:tc>
                <w:tcPr>
                  <w:tcW w:w="3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 w:rsidRPr="00C00AB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Трюм 5</w:t>
                  </w:r>
                </w:p>
              </w:tc>
              <w:tc>
                <w:tcPr>
                  <w:tcW w:w="3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 w:rsidRPr="00C00AB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B6D28" w:rsidRPr="00C00AB7" w:rsidTr="002E0ED3">
              <w:tc>
                <w:tcPr>
                  <w:tcW w:w="3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 w:rsidRPr="00C00AB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Твиндек 1</w:t>
                  </w:r>
                </w:p>
              </w:tc>
              <w:tc>
                <w:tcPr>
                  <w:tcW w:w="3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 w:rsidRPr="00C00AB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790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B6D28" w:rsidRPr="00C00AB7" w:rsidTr="002E0ED3">
              <w:tc>
                <w:tcPr>
                  <w:tcW w:w="3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 w:rsidRPr="00C00AB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Твиндек 2</w:t>
                  </w:r>
                </w:p>
              </w:tc>
              <w:tc>
                <w:tcPr>
                  <w:tcW w:w="3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 w:rsidRPr="00C00AB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1730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B6D28" w:rsidRPr="00C00AB7" w:rsidTr="002E0ED3">
              <w:tc>
                <w:tcPr>
                  <w:tcW w:w="3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 w:rsidRPr="00C00AB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Твиндек 3</w:t>
                  </w:r>
                </w:p>
              </w:tc>
              <w:tc>
                <w:tcPr>
                  <w:tcW w:w="3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 w:rsidRPr="00C00AB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1760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B6D28" w:rsidRPr="00C00AB7" w:rsidTr="002E0ED3">
              <w:tc>
                <w:tcPr>
                  <w:tcW w:w="3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 w:rsidRPr="00C00AB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Твиндек 4</w:t>
                  </w:r>
                </w:p>
              </w:tc>
              <w:tc>
                <w:tcPr>
                  <w:tcW w:w="3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 w:rsidRPr="00C00AB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1770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B6D28" w:rsidRPr="00C00AB7" w:rsidTr="002E0ED3">
              <w:tc>
                <w:tcPr>
                  <w:tcW w:w="3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 w:rsidRPr="00C00AB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Твиндек 5</w:t>
                  </w:r>
                </w:p>
              </w:tc>
              <w:tc>
                <w:tcPr>
                  <w:tcW w:w="3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 w:rsidRPr="00C00AB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1450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B6D28" w:rsidRPr="00C00AB7" w:rsidTr="002E0ED3">
              <w:tc>
                <w:tcPr>
                  <w:tcW w:w="3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 w:rsidRPr="00C00AB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Твиндек-бак</w:t>
                  </w:r>
                </w:p>
              </w:tc>
              <w:tc>
                <w:tcPr>
                  <w:tcW w:w="3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 w:rsidRPr="00C00AB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960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B6D28" w:rsidRPr="00C00AB7" w:rsidTr="002E0ED3">
              <w:trPr>
                <w:trHeight w:val="70"/>
              </w:trPr>
              <w:tc>
                <w:tcPr>
                  <w:tcW w:w="3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 w:rsidRPr="00C00AB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3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widowControl w:val="0"/>
                    <w:tabs>
                      <w:tab w:val="left" w:pos="3043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3B6D28" w:rsidRPr="0015119B" w:rsidRDefault="003B6D28" w:rsidP="002E0ED3">
            <w:pPr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B6D28" w:rsidRPr="00C00AB7" w:rsidRDefault="003B6D28" w:rsidP="002E0E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4</w:t>
            </w:r>
            <w:r w:rsidRPr="00C00AB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00AB7">
              <w:rPr>
                <w:rFonts w:ascii="Times New Roman" w:hAnsi="Times New Roman" w:cs="Times New Roman"/>
                <w:sz w:val="20"/>
                <w:szCs w:val="20"/>
              </w:rPr>
              <w:t xml:space="preserve">Определить: </w:t>
            </w:r>
            <w:r w:rsidRPr="00C00AB7">
              <w:rPr>
                <w:rFonts w:ascii="Times New Roman" w:hAnsi="Times New Roman" w:cs="Times New Roman"/>
                <w:bCs/>
                <w:sz w:val="20"/>
                <w:szCs w:val="20"/>
              </w:rPr>
              <w:t>максимальную коммерческую загрузку;</w:t>
            </w:r>
            <w:r w:rsidRPr="00C00A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00A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реальную коммерческую загрузку </w:t>
            </w:r>
            <w:r w:rsidRPr="00C00AB7">
              <w:rPr>
                <w:rFonts w:ascii="Times New Roman" w:hAnsi="Times New Roman" w:cs="Times New Roman"/>
                <w:sz w:val="20"/>
                <w:szCs w:val="20"/>
              </w:rPr>
              <w:t xml:space="preserve">по предварительным данным, имеющимся в службе СОП; </w:t>
            </w:r>
            <w:r w:rsidRPr="00C00AB7">
              <w:rPr>
                <w:rFonts w:ascii="Times New Roman" w:hAnsi="Times New Roman" w:cs="Times New Roman"/>
                <w:bCs/>
                <w:sz w:val="20"/>
                <w:szCs w:val="20"/>
              </w:rPr>
              <w:t>предварительный эксплуатационный вес самолета без топлива;</w:t>
            </w:r>
            <w:r w:rsidRPr="00C00AB7">
              <w:rPr>
                <w:rFonts w:ascii="Times New Roman" w:hAnsi="Times New Roman" w:cs="Times New Roman"/>
                <w:sz w:val="20"/>
                <w:szCs w:val="20"/>
              </w:rPr>
              <w:t xml:space="preserve"> посадочный вес </w:t>
            </w:r>
            <w:proofErr w:type="spellStart"/>
            <w:proofErr w:type="gramStart"/>
            <w:r w:rsidRPr="00C00AB7">
              <w:rPr>
                <w:rFonts w:ascii="Times New Roman" w:hAnsi="Times New Roman" w:cs="Times New Roman"/>
                <w:sz w:val="20"/>
                <w:szCs w:val="20"/>
              </w:rPr>
              <w:t>самолета;взлетный</w:t>
            </w:r>
            <w:proofErr w:type="spellEnd"/>
            <w:proofErr w:type="gramEnd"/>
            <w:r w:rsidRPr="00C00AB7">
              <w:rPr>
                <w:rFonts w:ascii="Times New Roman" w:hAnsi="Times New Roman" w:cs="Times New Roman"/>
                <w:sz w:val="20"/>
                <w:szCs w:val="20"/>
              </w:rPr>
              <w:t xml:space="preserve"> вес самолета.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00AB7">
              <w:rPr>
                <w:rFonts w:ascii="Times New Roman" w:hAnsi="Times New Roman" w:cs="Times New Roman"/>
                <w:sz w:val="20"/>
                <w:szCs w:val="20"/>
              </w:rPr>
              <w:t xml:space="preserve">Сравнить: </w:t>
            </w:r>
            <w:r w:rsidRPr="00C00A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предварительный эксплуатационный вес самолета без топлива с </w:t>
            </w:r>
            <w:r w:rsidRPr="00C00AB7">
              <w:rPr>
                <w:rFonts w:ascii="Times New Roman" w:hAnsi="Times New Roman" w:cs="Times New Roman"/>
                <w:sz w:val="20"/>
                <w:szCs w:val="20"/>
              </w:rPr>
              <w:t>весом без топлива; посадочный вес самолета с расчетным посадочным весом; взлетный вес самолета с расчетным взлетным весом.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Задействован </w:t>
            </w:r>
            <w:r w:rsidRPr="00C00AB7">
              <w:rPr>
                <w:rFonts w:ascii="Times New Roman" w:hAnsi="Times New Roman" w:cs="Times New Roman"/>
                <w:sz w:val="20"/>
                <w:szCs w:val="20"/>
              </w:rPr>
              <w:t xml:space="preserve">самолет А320-200. Экипаж – 2 пилота и 4 бортпроводника.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самолете установлена кухня типа А и </w:t>
            </w:r>
            <w:r w:rsidRPr="00C00AB7">
              <w:rPr>
                <w:rFonts w:ascii="Times New Roman" w:hAnsi="Times New Roman" w:cs="Times New Roman"/>
                <w:sz w:val="20"/>
                <w:szCs w:val="20"/>
              </w:rPr>
              <w:t>есть техническая аптечка. Остальн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 информация представлена в</w:t>
            </w:r>
            <w:r w:rsidRPr="00C00AB7">
              <w:rPr>
                <w:rFonts w:ascii="Times New Roman" w:hAnsi="Times New Roman" w:cs="Times New Roman"/>
                <w:sz w:val="20"/>
                <w:szCs w:val="20"/>
              </w:rPr>
              <w:t xml:space="preserve"> табл. 1 и 2.</w:t>
            </w:r>
          </w:p>
          <w:p w:rsidR="003B6D28" w:rsidRPr="00BD6C2B" w:rsidRDefault="003B6D28" w:rsidP="002E0ED3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B6D28" w:rsidRPr="00C00AB7" w:rsidRDefault="003B6D28" w:rsidP="002E0E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0A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Таблица1. Общая информация</w:t>
            </w:r>
          </w:p>
          <w:tbl>
            <w:tblPr>
              <w:tblStyle w:val="a3"/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6804"/>
              <w:gridCol w:w="1560"/>
              <w:gridCol w:w="1005"/>
            </w:tblGrid>
            <w:tr w:rsidR="003B6D28" w:rsidRPr="00C00AB7" w:rsidTr="002E0ED3">
              <w:tc>
                <w:tcPr>
                  <w:tcW w:w="6804" w:type="dxa"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Показатель</w:t>
                  </w:r>
                </w:p>
              </w:tc>
              <w:tc>
                <w:tcPr>
                  <w:tcW w:w="1560" w:type="dxa"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Ед. измерения</w:t>
                  </w:r>
                </w:p>
              </w:tc>
              <w:tc>
                <w:tcPr>
                  <w:tcW w:w="1005" w:type="dxa"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Значение</w:t>
                  </w:r>
                </w:p>
              </w:tc>
            </w:tr>
            <w:tr w:rsidR="003B6D28" w:rsidRPr="00C00AB7" w:rsidTr="002E0ED3">
              <w:tc>
                <w:tcPr>
                  <w:tcW w:w="6804" w:type="dxa"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Вес снаряженного самолета (</w:t>
                  </w:r>
                  <w:proofErr w:type="spellStart"/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Dry</w:t>
                  </w:r>
                  <w:proofErr w:type="spellEnd"/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Operating</w:t>
                  </w:r>
                  <w:proofErr w:type="spellEnd"/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Weight</w:t>
                  </w:r>
                  <w:proofErr w:type="spellEnd"/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560" w:type="dxa"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05" w:type="dxa"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44592 </w:t>
                  </w:r>
                </w:p>
              </w:tc>
            </w:tr>
            <w:tr w:rsidR="003B6D28" w:rsidRPr="00C00AB7" w:rsidTr="002E0ED3">
              <w:tc>
                <w:tcPr>
                  <w:tcW w:w="6804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Ограничения по весу ВС: </w:t>
                  </w:r>
                </w:p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расчетный взлетный вес (</w:t>
                  </w:r>
                  <w:proofErr w:type="spellStart"/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Take-off</w:t>
                  </w:r>
                  <w:proofErr w:type="spellEnd"/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Weight</w:t>
                  </w:r>
                  <w:proofErr w:type="spellEnd"/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вес без топлива (</w:t>
                  </w:r>
                  <w:proofErr w:type="spellStart"/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Zero</w:t>
                  </w:r>
                  <w:proofErr w:type="spellEnd"/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Fuel</w:t>
                  </w:r>
                  <w:proofErr w:type="spellEnd"/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Weight</w:t>
                  </w:r>
                  <w:proofErr w:type="spellEnd"/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расчетный посадочный вес (</w:t>
                  </w:r>
                  <w:proofErr w:type="spellStart"/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Landing</w:t>
                  </w:r>
                  <w:proofErr w:type="spellEnd"/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Weight</w:t>
                  </w:r>
                  <w:proofErr w:type="spellEnd"/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560" w:type="dxa"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кг</w:t>
                  </w:r>
                </w:p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кг</w:t>
                  </w:r>
                </w:p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05" w:type="dxa"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77000</w:t>
                  </w:r>
                </w:p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62500 </w:t>
                  </w:r>
                </w:p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66000 </w:t>
                  </w:r>
                </w:p>
              </w:tc>
            </w:tr>
            <w:tr w:rsidR="003B6D28" w:rsidRPr="00C00AB7" w:rsidTr="002E0ED3">
              <w:tc>
                <w:tcPr>
                  <w:tcW w:w="6804" w:type="dxa"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Среднестатистическая масса ручной клади а на одного взрослого пассажира  </w:t>
                  </w:r>
                </w:p>
              </w:tc>
              <w:tc>
                <w:tcPr>
                  <w:tcW w:w="1560" w:type="dxa"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05" w:type="dxa"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3B6D28" w:rsidRPr="00C00AB7" w:rsidTr="002E0ED3">
              <w:tc>
                <w:tcPr>
                  <w:tcW w:w="6804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Среднестатистическая масса багажа на одного взрослого пассажира</w:t>
                  </w:r>
                </w:p>
              </w:tc>
              <w:tc>
                <w:tcPr>
                  <w:tcW w:w="1560" w:type="dxa"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05" w:type="dxa"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</w:t>
                  </w:r>
                </w:p>
              </w:tc>
            </w:tr>
            <w:tr w:rsidR="003B6D28" w:rsidRPr="00C00AB7" w:rsidTr="002E0ED3">
              <w:tc>
                <w:tcPr>
                  <w:tcW w:w="6804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Заправка топливом</w:t>
                  </w:r>
                </w:p>
              </w:tc>
              <w:tc>
                <w:tcPr>
                  <w:tcW w:w="1560" w:type="dxa"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05" w:type="dxa"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10000</w:t>
                  </w:r>
                </w:p>
              </w:tc>
            </w:tr>
            <w:tr w:rsidR="003B6D28" w:rsidRPr="00C00AB7" w:rsidTr="002E0ED3">
              <w:tc>
                <w:tcPr>
                  <w:tcW w:w="6804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Расход топлива на руление ВС</w:t>
                  </w:r>
                </w:p>
              </w:tc>
              <w:tc>
                <w:tcPr>
                  <w:tcW w:w="1560" w:type="dxa"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05" w:type="dxa"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300</w:t>
                  </w:r>
                </w:p>
              </w:tc>
            </w:tr>
            <w:tr w:rsidR="003B6D28" w:rsidRPr="00C00AB7" w:rsidTr="002E0ED3">
              <w:tc>
                <w:tcPr>
                  <w:tcW w:w="6804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Расход топлива в полете</w:t>
                  </w:r>
                </w:p>
              </w:tc>
              <w:tc>
                <w:tcPr>
                  <w:tcW w:w="1560" w:type="dxa"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05" w:type="dxa"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7500</w:t>
                  </w:r>
                </w:p>
              </w:tc>
            </w:tr>
            <w:tr w:rsidR="003B6D28" w:rsidRPr="00C00AB7" w:rsidTr="002E0ED3">
              <w:tc>
                <w:tcPr>
                  <w:tcW w:w="6804" w:type="dxa"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Масса взрослого пассажира при перевозке:</w:t>
                  </w:r>
                </w:p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с последнего воскресенья октября по последнюю субботу марта</w:t>
                  </w:r>
                </w:p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с последнего воскресенья марта по последнюю субботу октября</w:t>
                  </w:r>
                </w:p>
              </w:tc>
              <w:tc>
                <w:tcPr>
                  <w:tcW w:w="1560" w:type="dxa"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кг</w:t>
                  </w:r>
                </w:p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005" w:type="dxa"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80</w:t>
                  </w:r>
                </w:p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75</w:t>
                  </w:r>
                </w:p>
              </w:tc>
            </w:tr>
          </w:tbl>
          <w:p w:rsidR="003B6D28" w:rsidRPr="00BD6C2B" w:rsidRDefault="003B6D28" w:rsidP="002E0ED3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B6D28" w:rsidRPr="00C00AB7" w:rsidRDefault="003B6D28" w:rsidP="002E0E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0AB7">
              <w:rPr>
                <w:rFonts w:ascii="Times New Roman" w:hAnsi="Times New Roman" w:cs="Times New Roman"/>
                <w:sz w:val="20"/>
                <w:szCs w:val="20"/>
              </w:rPr>
              <w:t>Таблица 2. Данные по вариантам</w:t>
            </w:r>
          </w:p>
          <w:tbl>
            <w:tblPr>
              <w:tblStyle w:val="a3"/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6804"/>
              <w:gridCol w:w="1560"/>
              <w:gridCol w:w="496"/>
              <w:gridCol w:w="496"/>
            </w:tblGrid>
            <w:tr w:rsidR="003B6D28" w:rsidRPr="00C00AB7" w:rsidTr="002E0ED3">
              <w:trPr>
                <w:trHeight w:val="120"/>
              </w:trPr>
              <w:tc>
                <w:tcPr>
                  <w:tcW w:w="6804" w:type="dxa"/>
                  <w:vMerge w:val="restart"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Показатель</w:t>
                  </w:r>
                </w:p>
              </w:tc>
              <w:tc>
                <w:tcPr>
                  <w:tcW w:w="1560" w:type="dxa"/>
                  <w:vMerge w:val="restart"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Ед. измерения</w:t>
                  </w:r>
                </w:p>
              </w:tc>
              <w:tc>
                <w:tcPr>
                  <w:tcW w:w="992" w:type="dxa"/>
                  <w:gridSpan w:val="2"/>
                  <w:tcBorders>
                    <w:bottom w:val="single" w:sz="4" w:space="0" w:color="auto"/>
                  </w:tcBorders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Значение по вариантам</w:t>
                  </w:r>
                </w:p>
              </w:tc>
            </w:tr>
            <w:tr w:rsidR="003B6D28" w:rsidRPr="00C00AB7" w:rsidTr="002E0ED3">
              <w:trPr>
                <w:trHeight w:val="105"/>
              </w:trPr>
              <w:tc>
                <w:tcPr>
                  <w:tcW w:w="6804" w:type="dxa"/>
                  <w:vMerge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vMerge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 3, 5 и т.д.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2, 4, 6 и т.д.</w:t>
                  </w:r>
                </w:p>
              </w:tc>
            </w:tr>
            <w:tr w:rsidR="003B6D28" w:rsidRPr="00C00AB7" w:rsidTr="002E0ED3">
              <w:trPr>
                <w:trHeight w:val="135"/>
              </w:trPr>
              <w:tc>
                <w:tcPr>
                  <w:tcW w:w="6804" w:type="dxa"/>
                  <w:tcBorders>
                    <w:bottom w:val="single" w:sz="4" w:space="0" w:color="auto"/>
                  </w:tcBorders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Количество предварительно проданных билетов для взрослых пассажиров</w:t>
                  </w:r>
                </w:p>
              </w:tc>
              <w:tc>
                <w:tcPr>
                  <w:tcW w:w="1560" w:type="dxa"/>
                  <w:tcBorders>
                    <w:bottom w:val="single" w:sz="4" w:space="0" w:color="auto"/>
                  </w:tcBorders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  <w:proofErr w:type="spellEnd"/>
                </w:p>
              </w:tc>
              <w:tc>
                <w:tcPr>
                  <w:tcW w:w="496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140</w:t>
                  </w:r>
                </w:p>
              </w:tc>
              <w:tc>
                <w:tcPr>
                  <w:tcW w:w="496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120</w:t>
                  </w:r>
                </w:p>
              </w:tc>
            </w:tr>
            <w:tr w:rsidR="003B6D28" w:rsidRPr="00C00AB7" w:rsidTr="002E0ED3">
              <w:trPr>
                <w:trHeight w:val="70"/>
              </w:trPr>
              <w:tc>
                <w:tcPr>
                  <w:tcW w:w="6804" w:type="dxa"/>
                  <w:tcBorders>
                    <w:top w:val="single" w:sz="4" w:space="0" w:color="auto"/>
                  </w:tcBorders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Количество проданных билетов для взрослых пассажиров (по предварительным данным, имеющимся в службе СОП)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</w:tcBorders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  <w:proofErr w:type="spellEnd"/>
                </w:p>
              </w:tc>
              <w:tc>
                <w:tcPr>
                  <w:tcW w:w="496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144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125</w:t>
                  </w:r>
                </w:p>
              </w:tc>
            </w:tr>
            <w:tr w:rsidR="003B6D28" w:rsidRPr="00C00AB7" w:rsidTr="002E0ED3">
              <w:trPr>
                <w:trHeight w:val="90"/>
              </w:trPr>
              <w:tc>
                <w:tcPr>
                  <w:tcW w:w="6804" w:type="dxa"/>
                  <w:tcBorders>
                    <w:top w:val="single" w:sz="4" w:space="0" w:color="auto"/>
                  </w:tcBorders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Вес груза по заданию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</w:tcBorders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550</w:t>
                  </w:r>
                </w:p>
              </w:tc>
            </w:tr>
            <w:tr w:rsidR="003B6D28" w:rsidRPr="00C00AB7" w:rsidTr="002E0ED3">
              <w:trPr>
                <w:trHeight w:val="90"/>
              </w:trPr>
              <w:tc>
                <w:tcPr>
                  <w:tcW w:w="6804" w:type="dxa"/>
                  <w:tcBorders>
                    <w:top w:val="single" w:sz="4" w:space="0" w:color="auto"/>
                  </w:tcBorders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Вес почты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</w:tcBorders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250</w:t>
                  </w:r>
                </w:p>
              </w:tc>
            </w:tr>
            <w:tr w:rsidR="003B6D28" w:rsidRPr="00C00AB7" w:rsidTr="002E0ED3">
              <w:tc>
                <w:tcPr>
                  <w:tcW w:w="6804" w:type="dxa"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Период </w:t>
                  </w:r>
                  <w:proofErr w:type="spellStart"/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осущесвтления</w:t>
                  </w:r>
                  <w:proofErr w:type="spellEnd"/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перевозки взрослых пассажиров:</w:t>
                  </w:r>
                </w:p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с последнего воскресенья октября по последнюю субботу марта</w:t>
                  </w:r>
                </w:p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с последнего воскресенья марта по последнюю субботу октября</w:t>
                  </w:r>
                </w:p>
              </w:tc>
              <w:tc>
                <w:tcPr>
                  <w:tcW w:w="1560" w:type="dxa"/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B6D28" w:rsidRPr="00C00AB7" w:rsidRDefault="003B6D28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96" w:type="dxa"/>
                  <w:tcBorders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B6D28" w:rsidRPr="00C00AB7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B6D28" w:rsidRPr="00C00AB7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496" w:type="dxa"/>
                  <w:tcBorders>
                    <w:left w:val="single" w:sz="4" w:space="0" w:color="auto"/>
                  </w:tcBorders>
                </w:tcPr>
                <w:p w:rsidR="003B6D28" w:rsidRPr="00C00AB7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B6D28" w:rsidRPr="00C00AB7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+</w:t>
                  </w:r>
                </w:p>
                <w:p w:rsidR="003B6D28" w:rsidRPr="00C00AB7" w:rsidRDefault="003B6D28" w:rsidP="00DE7EF5">
                  <w:pPr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3B6D28" w:rsidRPr="00650858" w:rsidRDefault="003B6D28" w:rsidP="002E0ED3">
            <w:pPr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3B6D28" w:rsidRDefault="003B6D28" w:rsidP="002E0ED3">
            <w:pPr>
              <w:pStyle w:val="Default"/>
              <w:jc w:val="both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Задание 5</w:t>
            </w:r>
            <w:r w:rsidRPr="009415E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. Определить необходимое количество автомобилей, если</w:t>
            </w:r>
            <w:r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 xml:space="preserve"> известно, что количество груза</w:t>
            </w:r>
            <w:r w:rsidRPr="009415E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 xml:space="preserve"> к перевозке за смену – 200 ц; количество смен – 1, продолжительность смены – 8 часов, расстояние между пунктами перевозки – 10 км, средняя скорость движения – 55 км/ч, время погрузки – 20 мин, время разгрузки</w:t>
            </w:r>
            <w:r w:rsidRPr="009415E2"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 xml:space="preserve"> </w:t>
            </w:r>
            <w:r w:rsidRPr="009415E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–</w:t>
            </w:r>
            <w:r w:rsidRPr="009415E2"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 xml:space="preserve"> </w:t>
            </w:r>
            <w:r w:rsidRPr="009415E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20 мин,</w:t>
            </w:r>
            <w:r w:rsidRPr="009415E2"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 xml:space="preserve"> </w:t>
            </w:r>
            <w:r w:rsidRPr="009415E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грузоподъемность</w:t>
            </w:r>
            <w:r w:rsidRPr="009415E2"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 xml:space="preserve"> </w:t>
            </w:r>
            <w:r w:rsidRPr="009415E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автомобиля</w:t>
            </w:r>
            <w:r w:rsidRPr="009415E2"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 xml:space="preserve"> </w:t>
            </w:r>
            <w:r w:rsidRPr="009415E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–</w:t>
            </w:r>
            <w:r w:rsidRPr="009415E2"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 xml:space="preserve"> </w:t>
            </w:r>
            <w:r w:rsidRPr="009415E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3</w:t>
            </w:r>
            <w:r w:rsidRPr="009415E2"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 xml:space="preserve"> </w:t>
            </w:r>
            <w:r w:rsidRPr="009415E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т,</w:t>
            </w:r>
            <w:r w:rsidRPr="009415E2"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 xml:space="preserve"> </w:t>
            </w:r>
            <w:r w:rsidRPr="009415E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коэффициент использования</w:t>
            </w:r>
            <w:r w:rsidRPr="009415E2"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 xml:space="preserve"> </w:t>
            </w:r>
            <w:r w:rsidRPr="009415E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грузоподъемности</w:t>
            </w:r>
            <w:r w:rsidRPr="009415E2"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 xml:space="preserve"> </w:t>
            </w:r>
            <w:r w:rsidRPr="009415E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–</w:t>
            </w:r>
            <w:r w:rsidRPr="009415E2"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 xml:space="preserve"> </w:t>
            </w:r>
            <w:r w:rsidRPr="009415E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0,7.</w:t>
            </w:r>
          </w:p>
          <w:p w:rsidR="003B6D28" w:rsidRDefault="003B6D28" w:rsidP="002E0ED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8</w:t>
            </w:r>
            <w:r w:rsidRPr="00C00AB7">
              <w:rPr>
                <w:rFonts w:ascii="Times New Roman" w:hAnsi="Times New Roman" w:cs="Times New Roman"/>
                <w:sz w:val="20"/>
                <w:szCs w:val="20"/>
              </w:rPr>
              <w:t>. Определить среднее</w:t>
            </w:r>
            <w:r w:rsidRPr="00C00A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00AB7">
              <w:rPr>
                <w:rFonts w:ascii="Times New Roman" w:hAnsi="Times New Roman" w:cs="Times New Roman"/>
                <w:sz w:val="20"/>
                <w:szCs w:val="20"/>
              </w:rPr>
              <w:t>расстояние</w:t>
            </w:r>
            <w:r w:rsidRPr="00C00A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00AB7">
              <w:rPr>
                <w:rFonts w:ascii="Times New Roman" w:hAnsi="Times New Roman" w:cs="Times New Roman"/>
                <w:sz w:val="20"/>
                <w:szCs w:val="20"/>
              </w:rPr>
              <w:t>перевозки</w:t>
            </w:r>
            <w:r w:rsidRPr="00C00A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00AB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Pr="00C00A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00AB7">
              <w:rPr>
                <w:rFonts w:ascii="Times New Roman" w:hAnsi="Times New Roman" w:cs="Times New Roman"/>
                <w:sz w:val="20"/>
                <w:szCs w:val="20"/>
              </w:rPr>
              <w:t>основании</w:t>
            </w:r>
            <w:r w:rsidRPr="00C00A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00AB7">
              <w:rPr>
                <w:rFonts w:ascii="Times New Roman" w:hAnsi="Times New Roman" w:cs="Times New Roman"/>
                <w:sz w:val="20"/>
                <w:szCs w:val="20"/>
              </w:rPr>
              <w:t>данных,</w:t>
            </w:r>
            <w:r w:rsidRPr="00C00A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00AB7">
              <w:rPr>
                <w:rFonts w:ascii="Times New Roman" w:hAnsi="Times New Roman" w:cs="Times New Roman"/>
                <w:sz w:val="20"/>
                <w:szCs w:val="20"/>
              </w:rPr>
              <w:t>которые</w:t>
            </w:r>
            <w:r w:rsidRPr="00C00A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00AB7">
              <w:rPr>
                <w:rFonts w:ascii="Times New Roman" w:hAnsi="Times New Roman" w:cs="Times New Roman"/>
                <w:sz w:val="20"/>
                <w:szCs w:val="20"/>
              </w:rPr>
              <w:t>представлены</w:t>
            </w:r>
            <w:r w:rsidRPr="00C00A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00AB7">
              <w:rPr>
                <w:rFonts w:ascii="Times New Roman" w:hAnsi="Times New Roman" w:cs="Times New Roman"/>
                <w:sz w:val="20"/>
                <w:szCs w:val="20"/>
              </w:rPr>
              <w:t>в таблице:</w:t>
            </w:r>
          </w:p>
          <w:tbl>
            <w:tblPr>
              <w:tblStyle w:val="a3"/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1039"/>
              <w:gridCol w:w="1040"/>
              <w:gridCol w:w="1039"/>
              <w:gridCol w:w="1040"/>
              <w:gridCol w:w="1039"/>
              <w:gridCol w:w="1040"/>
              <w:gridCol w:w="1039"/>
              <w:gridCol w:w="1040"/>
              <w:gridCol w:w="1040"/>
            </w:tblGrid>
            <w:tr w:rsidR="003B6D28" w:rsidRPr="00C00AB7" w:rsidTr="002E0ED3">
              <w:trPr>
                <w:trHeight w:val="70"/>
              </w:trPr>
              <w:tc>
                <w:tcPr>
                  <w:tcW w:w="1039" w:type="dxa"/>
                  <w:tcBorders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bookmarkStart w:id="0" w:name="_Toc76271482"/>
                  <w:bookmarkStart w:id="1" w:name="_Toc76271366"/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Вариант</w:t>
                  </w:r>
                </w:p>
              </w:tc>
              <w:tc>
                <w:tcPr>
                  <w:tcW w:w="104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Q</w:t>
                  </w: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 xml:space="preserve">1, </w:t>
                  </w: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тыс. т</w:t>
                  </w:r>
                </w:p>
              </w:tc>
              <w:tc>
                <w:tcPr>
                  <w:tcW w:w="103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Q</w:t>
                  </w: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 xml:space="preserve">2, </w:t>
                  </w: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тыс. т</w:t>
                  </w:r>
                </w:p>
              </w:tc>
              <w:tc>
                <w:tcPr>
                  <w:tcW w:w="104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Q</w:t>
                  </w: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 xml:space="preserve">3, </w:t>
                  </w: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тыс. т</w:t>
                  </w:r>
                </w:p>
              </w:tc>
              <w:tc>
                <w:tcPr>
                  <w:tcW w:w="103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Q</w:t>
                  </w: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 xml:space="preserve">4, </w:t>
                  </w: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тыс. т</w:t>
                  </w:r>
                </w:p>
              </w:tc>
              <w:tc>
                <w:tcPr>
                  <w:tcW w:w="104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l</w:t>
                  </w:r>
                  <w:r w:rsidRPr="00C00AB7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  <w:vertAlign w:val="subscript"/>
                    </w:rPr>
                    <w:t xml:space="preserve">1, </w:t>
                  </w: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км</w:t>
                  </w:r>
                </w:p>
              </w:tc>
              <w:tc>
                <w:tcPr>
                  <w:tcW w:w="103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l</w:t>
                  </w:r>
                  <w:r w:rsidRPr="00C00AB7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  <w:vertAlign w:val="subscript"/>
                    </w:rPr>
                    <w:t xml:space="preserve">2, </w:t>
                  </w: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км</w:t>
                  </w:r>
                </w:p>
              </w:tc>
              <w:tc>
                <w:tcPr>
                  <w:tcW w:w="104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l</w:t>
                  </w:r>
                  <w:r w:rsidRPr="00C00AB7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  <w:vertAlign w:val="subscript"/>
                    </w:rPr>
                    <w:t xml:space="preserve">3, </w:t>
                  </w: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км</w:t>
                  </w:r>
                </w:p>
              </w:tc>
              <w:tc>
                <w:tcPr>
                  <w:tcW w:w="1040" w:type="dxa"/>
                  <w:tcBorders>
                    <w:lef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l</w:t>
                  </w:r>
                  <w:r w:rsidRPr="00C00AB7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  <w:vertAlign w:val="subscript"/>
                    </w:rPr>
                    <w:t xml:space="preserve">4, </w:t>
                  </w: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км</w:t>
                  </w:r>
                </w:p>
              </w:tc>
            </w:tr>
            <w:tr w:rsidR="003B6D28" w:rsidRPr="00C00AB7" w:rsidTr="002E0ED3">
              <w:tc>
                <w:tcPr>
                  <w:tcW w:w="1039" w:type="dxa"/>
                  <w:tcBorders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4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03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04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03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4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3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04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040" w:type="dxa"/>
                  <w:tcBorders>
                    <w:lef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</w:tr>
            <w:tr w:rsidR="003B6D28" w:rsidRPr="00C00AB7" w:rsidTr="002E0ED3">
              <w:tc>
                <w:tcPr>
                  <w:tcW w:w="1039" w:type="dxa"/>
                  <w:tcBorders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4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03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4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03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04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03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04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040" w:type="dxa"/>
                  <w:tcBorders>
                    <w:lef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3B6D28" w:rsidRPr="00C00AB7" w:rsidTr="002E0ED3">
              <w:tc>
                <w:tcPr>
                  <w:tcW w:w="1039" w:type="dxa"/>
                  <w:tcBorders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4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03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04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3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04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03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04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40" w:type="dxa"/>
                  <w:tcBorders>
                    <w:lef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</w:tr>
            <w:tr w:rsidR="003B6D28" w:rsidRPr="00C00AB7" w:rsidTr="002E0ED3">
              <w:tc>
                <w:tcPr>
                  <w:tcW w:w="1039" w:type="dxa"/>
                  <w:tcBorders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04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3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04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03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04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03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4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040" w:type="dxa"/>
                  <w:tcBorders>
                    <w:lef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</w:tr>
            <w:tr w:rsidR="003B6D28" w:rsidRPr="00C00AB7" w:rsidTr="002E0ED3">
              <w:tc>
                <w:tcPr>
                  <w:tcW w:w="1039" w:type="dxa"/>
                  <w:tcBorders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4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3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04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03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04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3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04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040" w:type="dxa"/>
                  <w:tcBorders>
                    <w:lef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</w:tr>
            <w:tr w:rsidR="003B6D28" w:rsidRPr="00C00AB7" w:rsidTr="002E0ED3">
              <w:tc>
                <w:tcPr>
                  <w:tcW w:w="1039" w:type="dxa"/>
                  <w:tcBorders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04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03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04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03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4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03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04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040" w:type="dxa"/>
                  <w:tcBorders>
                    <w:lef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3B6D28" w:rsidRPr="00C00AB7" w:rsidTr="002E0ED3">
              <w:tc>
                <w:tcPr>
                  <w:tcW w:w="1039" w:type="dxa"/>
                  <w:tcBorders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04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03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04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3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04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03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04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40" w:type="dxa"/>
                  <w:tcBorders>
                    <w:lef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</w:tr>
            <w:tr w:rsidR="003B6D28" w:rsidRPr="00C00AB7" w:rsidTr="002E0ED3">
              <w:tc>
                <w:tcPr>
                  <w:tcW w:w="1039" w:type="dxa"/>
                  <w:tcBorders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04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03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4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03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04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03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4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040" w:type="dxa"/>
                  <w:tcBorders>
                    <w:lef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</w:tr>
            <w:tr w:rsidR="003B6D28" w:rsidRPr="00C00AB7" w:rsidTr="002E0ED3">
              <w:tc>
                <w:tcPr>
                  <w:tcW w:w="1039" w:type="dxa"/>
                  <w:tcBorders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04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3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04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03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04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3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04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040" w:type="dxa"/>
                  <w:tcBorders>
                    <w:left w:val="single" w:sz="4" w:space="0" w:color="auto"/>
                  </w:tcBorders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</w:tr>
            <w:tr w:rsidR="003B6D28" w:rsidRPr="00C00AB7" w:rsidTr="002E0ED3">
              <w:tc>
                <w:tcPr>
                  <w:tcW w:w="1039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039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039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039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3B6D28" w:rsidRPr="00C00AB7" w:rsidTr="002E0ED3">
              <w:tc>
                <w:tcPr>
                  <w:tcW w:w="1039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039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039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039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3B6D28" w:rsidRPr="00C00AB7" w:rsidTr="002E0ED3">
              <w:tc>
                <w:tcPr>
                  <w:tcW w:w="1039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39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039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39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</w:tr>
            <w:tr w:rsidR="003B6D28" w:rsidRPr="00C00AB7" w:rsidTr="002E0ED3">
              <w:tc>
                <w:tcPr>
                  <w:tcW w:w="1039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039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39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039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</w:tr>
            <w:tr w:rsidR="003B6D28" w:rsidRPr="00C00AB7" w:rsidTr="002E0ED3">
              <w:tc>
                <w:tcPr>
                  <w:tcW w:w="1039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039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039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039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</w:tr>
            <w:tr w:rsidR="003B6D28" w:rsidRPr="00C00AB7" w:rsidTr="002E0ED3">
              <w:tc>
                <w:tcPr>
                  <w:tcW w:w="1039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039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039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039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3B6D28" w:rsidRPr="00C00AB7" w:rsidTr="002E0ED3">
              <w:tc>
                <w:tcPr>
                  <w:tcW w:w="1039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039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39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039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</w:tr>
            <w:tr w:rsidR="003B6D28" w:rsidRPr="00C00AB7" w:rsidTr="002E0ED3">
              <w:tc>
                <w:tcPr>
                  <w:tcW w:w="1039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039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039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039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3B6D28" w:rsidRPr="00C00AB7" w:rsidTr="002E0ED3">
              <w:tc>
                <w:tcPr>
                  <w:tcW w:w="1039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39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039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039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</w:tr>
            <w:tr w:rsidR="003B6D28" w:rsidRPr="00C00AB7" w:rsidTr="002E0ED3">
              <w:tc>
                <w:tcPr>
                  <w:tcW w:w="1039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039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39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039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</w:tr>
            <w:tr w:rsidR="003B6D28" w:rsidRPr="00C00AB7" w:rsidTr="002E0ED3">
              <w:tc>
                <w:tcPr>
                  <w:tcW w:w="1039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039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039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039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040" w:type="dxa"/>
                </w:tcPr>
                <w:p w:rsidR="003B6D28" w:rsidRPr="00C00AB7" w:rsidRDefault="003B6D28" w:rsidP="00DE7EF5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00AB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</w:tr>
          </w:tbl>
          <w:p w:rsidR="003B6D28" w:rsidRPr="00460B84" w:rsidRDefault="003B6D28" w:rsidP="002E0ED3">
            <w:pPr>
              <w:pStyle w:val="3"/>
              <w:spacing w:before="0" w:beforeAutospacing="0" w:after="0" w:afterAutospacing="0"/>
              <w:jc w:val="both"/>
              <w:outlineLvl w:val="2"/>
              <w:rPr>
                <w:b w:val="0"/>
                <w:sz w:val="4"/>
                <w:szCs w:val="4"/>
              </w:rPr>
            </w:pPr>
          </w:p>
          <w:p w:rsidR="00392801" w:rsidRDefault="00392801" w:rsidP="002E0ED3">
            <w:pPr>
              <w:pStyle w:val="3"/>
              <w:spacing w:before="0" w:beforeAutospacing="0" w:after="0" w:afterAutospacing="0"/>
              <w:jc w:val="both"/>
              <w:outlineLvl w:val="2"/>
              <w:rPr>
                <w:b w:val="0"/>
                <w:sz w:val="20"/>
                <w:szCs w:val="20"/>
              </w:rPr>
            </w:pPr>
          </w:p>
          <w:p w:rsidR="003B6D28" w:rsidRDefault="003B6D28" w:rsidP="002E0ED3">
            <w:pPr>
              <w:pStyle w:val="3"/>
              <w:spacing w:before="0" w:beforeAutospacing="0" w:after="0" w:afterAutospacing="0"/>
              <w:jc w:val="both"/>
              <w:outlineLvl w:val="2"/>
              <w:rPr>
                <w:b w:val="0"/>
                <w:sz w:val="20"/>
                <w:szCs w:val="20"/>
              </w:rPr>
            </w:pPr>
            <w:r w:rsidRPr="00C00AB7">
              <w:rPr>
                <w:b w:val="0"/>
                <w:sz w:val="20"/>
                <w:szCs w:val="20"/>
              </w:rPr>
              <w:t xml:space="preserve">Задание </w:t>
            </w:r>
            <w:bookmarkStart w:id="2" w:name="_Toc76271493"/>
            <w:bookmarkStart w:id="3" w:name="_Toc76271377"/>
            <w:bookmarkEnd w:id="0"/>
            <w:bookmarkEnd w:id="1"/>
            <w:r>
              <w:rPr>
                <w:b w:val="0"/>
                <w:sz w:val="20"/>
                <w:szCs w:val="20"/>
              </w:rPr>
              <w:t>6</w:t>
            </w:r>
            <w:r w:rsidRPr="00C00AB7">
              <w:rPr>
                <w:b w:val="0"/>
                <w:sz w:val="20"/>
                <w:szCs w:val="20"/>
              </w:rPr>
              <w:t>. Рассчитать: среднесуточную производительность; средний вес поезда брутто; среднее количество вагонов в поезде; среднесуточную динамическую нагрузка</w:t>
            </w:r>
            <w:r w:rsidRPr="00620A44">
              <w:rPr>
                <w:b w:val="0"/>
                <w:sz w:val="20"/>
                <w:szCs w:val="20"/>
              </w:rPr>
              <w:t xml:space="preserve"> груженого вагона.</w:t>
            </w:r>
            <w:r>
              <w:rPr>
                <w:b w:val="0"/>
                <w:sz w:val="20"/>
                <w:szCs w:val="20"/>
              </w:rPr>
              <w:t xml:space="preserve"> </w:t>
            </w:r>
            <w:r w:rsidRPr="00C00AB7">
              <w:rPr>
                <w:b w:val="0"/>
                <w:sz w:val="20"/>
                <w:szCs w:val="20"/>
              </w:rPr>
              <w:t>Продолжительность периода 30 дней</w:t>
            </w:r>
            <w:r>
              <w:rPr>
                <w:b w:val="0"/>
                <w:sz w:val="20"/>
                <w:szCs w:val="20"/>
              </w:rPr>
              <w:t>.</w:t>
            </w:r>
          </w:p>
          <w:p w:rsidR="003B6D28" w:rsidRDefault="003B6D28" w:rsidP="002E0ED3">
            <w:pPr>
              <w:pStyle w:val="3"/>
              <w:spacing w:before="0" w:beforeAutospacing="0" w:after="0" w:afterAutospacing="0"/>
              <w:jc w:val="both"/>
              <w:outlineLvl w:val="2"/>
              <w:rPr>
                <w:b w:val="0"/>
                <w:sz w:val="20"/>
                <w:szCs w:val="20"/>
              </w:rPr>
            </w:pPr>
          </w:p>
          <w:p w:rsidR="00392801" w:rsidRDefault="00392801" w:rsidP="002E0ED3">
            <w:pPr>
              <w:pStyle w:val="3"/>
              <w:spacing w:before="0" w:beforeAutospacing="0" w:after="0" w:afterAutospacing="0"/>
              <w:jc w:val="both"/>
              <w:outlineLvl w:val="2"/>
              <w:rPr>
                <w:b w:val="0"/>
                <w:sz w:val="20"/>
                <w:szCs w:val="20"/>
              </w:rPr>
            </w:pPr>
          </w:p>
          <w:p w:rsidR="00392801" w:rsidRDefault="00392801" w:rsidP="002E0ED3">
            <w:pPr>
              <w:pStyle w:val="3"/>
              <w:spacing w:before="0" w:beforeAutospacing="0" w:after="0" w:afterAutospacing="0"/>
              <w:jc w:val="both"/>
              <w:outlineLvl w:val="2"/>
              <w:rPr>
                <w:b w:val="0"/>
                <w:sz w:val="20"/>
                <w:szCs w:val="20"/>
              </w:rPr>
            </w:pPr>
          </w:p>
          <w:p w:rsidR="00392801" w:rsidRDefault="00392801" w:rsidP="002E0ED3">
            <w:pPr>
              <w:pStyle w:val="3"/>
              <w:spacing w:before="0" w:beforeAutospacing="0" w:after="0" w:afterAutospacing="0"/>
              <w:jc w:val="both"/>
              <w:outlineLvl w:val="2"/>
              <w:rPr>
                <w:b w:val="0"/>
                <w:sz w:val="20"/>
                <w:szCs w:val="20"/>
              </w:rPr>
            </w:pPr>
          </w:p>
          <w:p w:rsidR="00BD20DD" w:rsidRPr="00C00AB7" w:rsidRDefault="00BD20DD" w:rsidP="002E0ED3">
            <w:pPr>
              <w:pStyle w:val="3"/>
              <w:spacing w:before="0" w:beforeAutospacing="0" w:after="0" w:afterAutospacing="0"/>
              <w:jc w:val="both"/>
              <w:outlineLvl w:val="2"/>
              <w:rPr>
                <w:b w:val="0"/>
                <w:sz w:val="20"/>
                <w:szCs w:val="20"/>
              </w:rPr>
            </w:pPr>
          </w:p>
          <w:bookmarkEnd w:id="2"/>
          <w:bookmarkEnd w:id="3"/>
          <w:p w:rsidR="003B6D28" w:rsidRDefault="003B6D28" w:rsidP="002E0ED3">
            <w:pPr>
              <w:pStyle w:val="-"/>
              <w:spacing w:after="0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C573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Исхо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57395">
              <w:rPr>
                <w:rFonts w:ascii="Times New Roman" w:hAnsi="Times New Roman" w:cs="Times New Roman"/>
                <w:sz w:val="20"/>
                <w:szCs w:val="20"/>
              </w:rPr>
              <w:t>ные данные</w:t>
            </w:r>
          </w:p>
          <w:tbl>
            <w:tblPr>
              <w:tblW w:w="93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>
            <w:tblGrid>
              <w:gridCol w:w="3802"/>
              <w:gridCol w:w="1612"/>
              <w:gridCol w:w="777"/>
              <w:gridCol w:w="778"/>
              <w:gridCol w:w="777"/>
              <w:gridCol w:w="778"/>
              <w:gridCol w:w="778"/>
            </w:tblGrid>
            <w:tr w:rsidR="003B6D28" w:rsidRPr="00C57395" w:rsidTr="002E0ED3">
              <w:trPr>
                <w:trHeight w:val="225"/>
                <w:jc w:val="center"/>
              </w:trPr>
              <w:tc>
                <w:tcPr>
                  <w:tcW w:w="380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6D28" w:rsidRPr="00C57395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57395">
                    <w:rPr>
                      <w:rFonts w:ascii="Times New Roman" w:hAnsi="Times New Roman"/>
                      <w:sz w:val="20"/>
                      <w:szCs w:val="20"/>
                    </w:rPr>
                    <w:t>Показатели</w:t>
                  </w:r>
                </w:p>
              </w:tc>
              <w:tc>
                <w:tcPr>
                  <w:tcW w:w="161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6D28" w:rsidRPr="00C57395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57395">
                    <w:rPr>
                      <w:rFonts w:ascii="Times New Roman" w:hAnsi="Times New Roman"/>
                      <w:sz w:val="20"/>
                      <w:szCs w:val="20"/>
                    </w:rPr>
                    <w:t xml:space="preserve">Единицы </w:t>
                  </w:r>
                  <w:r w:rsidRPr="00C57395">
                    <w:rPr>
                      <w:rFonts w:ascii="Times New Roman" w:hAnsi="Times New Roman"/>
                      <w:sz w:val="20"/>
                      <w:szCs w:val="20"/>
                    </w:rPr>
                    <w:br/>
                    <w:t>измерения</w:t>
                  </w:r>
                </w:p>
              </w:tc>
              <w:tc>
                <w:tcPr>
                  <w:tcW w:w="388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6D28" w:rsidRPr="00C57395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Значение</w:t>
                  </w:r>
                </w:p>
              </w:tc>
            </w:tr>
            <w:tr w:rsidR="003B6D28" w:rsidRPr="00C57395" w:rsidTr="002E0ED3">
              <w:trPr>
                <w:trHeight w:val="225"/>
                <w:jc w:val="center"/>
              </w:trPr>
              <w:tc>
                <w:tcPr>
                  <w:tcW w:w="380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6D28" w:rsidRPr="00C57395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1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6D28" w:rsidRPr="00C57395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6D28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6D28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6D28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7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6D28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6D28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3B6D28" w:rsidRPr="00C57395" w:rsidTr="002E0ED3">
              <w:trPr>
                <w:jc w:val="center"/>
              </w:trPr>
              <w:tc>
                <w:tcPr>
                  <w:tcW w:w="380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3B6D28" w:rsidRPr="00C57395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Эксплуатационные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тонно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  <w:proofErr w:type="gram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км  </w:t>
                  </w:r>
                  <w:r w:rsidRPr="00C57395">
                    <w:rPr>
                      <w:rFonts w:ascii="Times New Roman" w:hAnsi="Times New Roman"/>
                      <w:sz w:val="20"/>
                      <w:szCs w:val="20"/>
                    </w:rPr>
                    <w:t>поездные</w:t>
                  </w:r>
                  <w:proofErr w:type="gramEnd"/>
                  <w:r w:rsidRPr="00C57395">
                    <w:rPr>
                      <w:rFonts w:ascii="Times New Roman" w:hAnsi="Times New Roman"/>
                      <w:sz w:val="20"/>
                      <w:szCs w:val="20"/>
                    </w:rPr>
                    <w:t xml:space="preserve"> (без локомотивов) </w:t>
                  </w:r>
                </w:p>
                <w:p w:rsidR="003B6D28" w:rsidRPr="00C57395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57395">
                    <w:rPr>
                      <w:rFonts w:ascii="Times New Roman" w:hAnsi="Times New Roman"/>
                      <w:sz w:val="20"/>
                      <w:szCs w:val="20"/>
                    </w:rPr>
                    <w:t>брутто</w:t>
                  </w:r>
                </w:p>
              </w:tc>
              <w:tc>
                <w:tcPr>
                  <w:tcW w:w="161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3B6D28" w:rsidRPr="00C57395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3B6D28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B6D28" w:rsidRPr="00C57395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57395">
                    <w:rPr>
                      <w:rFonts w:ascii="Times New Roman" w:hAnsi="Times New Roman"/>
                      <w:sz w:val="20"/>
                      <w:szCs w:val="20"/>
                    </w:rPr>
                    <w:t>млн</w:t>
                  </w:r>
                </w:p>
              </w:tc>
              <w:tc>
                <w:tcPr>
                  <w:tcW w:w="7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3B6D28" w:rsidRPr="0093071C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3B6D28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</w:pPr>
                </w:p>
                <w:p w:rsidR="003B6D28" w:rsidRPr="0093071C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  <w:t>195191,1</w:t>
                  </w:r>
                </w:p>
              </w:tc>
              <w:tc>
                <w:tcPr>
                  <w:tcW w:w="77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3B6D28" w:rsidRPr="0093071C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3B6D28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</w:pPr>
                </w:p>
                <w:p w:rsidR="003B6D28" w:rsidRPr="0093071C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  <w:t>167788,6</w:t>
                  </w:r>
                </w:p>
              </w:tc>
              <w:tc>
                <w:tcPr>
                  <w:tcW w:w="7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3B6D28" w:rsidRPr="0093071C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3B6D28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</w:pPr>
                </w:p>
                <w:p w:rsidR="003B6D28" w:rsidRPr="0093071C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  <w:t>165574,8</w:t>
                  </w:r>
                </w:p>
              </w:tc>
              <w:tc>
                <w:tcPr>
                  <w:tcW w:w="77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3B6D28" w:rsidRPr="0093071C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3B6D28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</w:pPr>
                </w:p>
                <w:p w:rsidR="003B6D28" w:rsidRPr="0093071C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  <w:t>155359,1</w:t>
                  </w:r>
                </w:p>
              </w:tc>
              <w:tc>
                <w:tcPr>
                  <w:tcW w:w="77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3B6D28" w:rsidRPr="0093071C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3B6D28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</w:pPr>
                </w:p>
                <w:p w:rsidR="003B6D28" w:rsidRPr="00C12111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  <w:t>161025,9</w:t>
                  </w:r>
                </w:p>
              </w:tc>
            </w:tr>
            <w:tr w:rsidR="003B6D28" w:rsidRPr="00C57395" w:rsidTr="002E0ED3">
              <w:trPr>
                <w:jc w:val="center"/>
              </w:trPr>
              <w:tc>
                <w:tcPr>
                  <w:tcW w:w="38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6D28" w:rsidRPr="00C57395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57395">
                    <w:rPr>
                      <w:rFonts w:ascii="Times New Roman" w:hAnsi="Times New Roman"/>
                      <w:sz w:val="20"/>
                      <w:szCs w:val="20"/>
                    </w:rPr>
                    <w:t>нетто</w:t>
                  </w:r>
                </w:p>
              </w:tc>
              <w:tc>
                <w:tcPr>
                  <w:tcW w:w="161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B6D28" w:rsidRPr="00C57395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57395">
                    <w:rPr>
                      <w:rFonts w:ascii="Times New Roman" w:hAnsi="Times New Roman"/>
                      <w:sz w:val="20"/>
                      <w:szCs w:val="20"/>
                    </w:rPr>
                    <w:t>млн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B6D28" w:rsidRPr="0093071C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  <w:t>106831,0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3B6D28" w:rsidRPr="0093071C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  <w:t>92413,0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3B6D28" w:rsidRPr="0093071C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  <w:t>92213,7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3B6D28" w:rsidRPr="0093071C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  <w:t>86737,4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3B6D28" w:rsidRPr="00C12111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  <w:t>90232,6</w:t>
                  </w:r>
                </w:p>
              </w:tc>
            </w:tr>
            <w:tr w:rsidR="003B6D28" w:rsidRPr="00C57395" w:rsidTr="002E0ED3">
              <w:trPr>
                <w:jc w:val="center"/>
              </w:trPr>
              <w:tc>
                <w:tcPr>
                  <w:tcW w:w="3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6D28" w:rsidRPr="00C57395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57395">
                    <w:rPr>
                      <w:rFonts w:ascii="Times New Roman" w:hAnsi="Times New Roman"/>
                      <w:sz w:val="20"/>
                      <w:szCs w:val="20"/>
                    </w:rPr>
                    <w:t xml:space="preserve">Пробег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грузовых </w:t>
                  </w:r>
                  <w:r w:rsidRPr="00C57395">
                    <w:rPr>
                      <w:rFonts w:ascii="Times New Roman" w:hAnsi="Times New Roman"/>
                      <w:sz w:val="20"/>
                      <w:szCs w:val="20"/>
                    </w:rPr>
                    <w:t>поездов</w:t>
                  </w:r>
                </w:p>
              </w:tc>
              <w:tc>
                <w:tcPr>
                  <w:tcW w:w="1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6D28" w:rsidRPr="00C57395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57395">
                    <w:rPr>
                      <w:rFonts w:ascii="Times New Roman" w:hAnsi="Times New Roman"/>
                      <w:sz w:val="20"/>
                      <w:szCs w:val="20"/>
                    </w:rPr>
                    <w:t xml:space="preserve">тыс. </w:t>
                  </w:r>
                  <w:proofErr w:type="spellStart"/>
                  <w:r w:rsidRPr="00C57395">
                    <w:rPr>
                      <w:rFonts w:ascii="Times New Roman" w:hAnsi="Times New Roman"/>
                      <w:sz w:val="20"/>
                      <w:szCs w:val="20"/>
                    </w:rPr>
                    <w:t>поездо</w:t>
                  </w:r>
                  <w:proofErr w:type="spellEnd"/>
                  <w:r w:rsidRPr="00C57395">
                    <w:rPr>
                      <w:rFonts w:ascii="Times New Roman" w:hAnsi="Times New Roman"/>
                      <w:sz w:val="20"/>
                      <w:szCs w:val="20"/>
                    </w:rPr>
                    <w:t>-км</w:t>
                  </w:r>
                </w:p>
              </w:tc>
              <w:tc>
                <w:tcPr>
                  <w:tcW w:w="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6D28" w:rsidRPr="0093071C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  <w:t>70340</w:t>
                  </w:r>
                </w:p>
              </w:tc>
              <w:tc>
                <w:tcPr>
                  <w:tcW w:w="7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6D28" w:rsidRPr="0093071C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  <w:t>59773,4</w:t>
                  </w:r>
                </w:p>
              </w:tc>
              <w:tc>
                <w:tcPr>
                  <w:tcW w:w="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6D28" w:rsidRPr="0093071C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  <w:t>58525,9</w:t>
                  </w:r>
                </w:p>
              </w:tc>
              <w:tc>
                <w:tcPr>
                  <w:tcW w:w="7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6D28" w:rsidRPr="0093071C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  <w:t>54475,1</w:t>
                  </w:r>
                </w:p>
              </w:tc>
              <w:tc>
                <w:tcPr>
                  <w:tcW w:w="7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6D28" w:rsidRPr="00120DC0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  <w:t>55312,6</w:t>
                  </w:r>
                </w:p>
              </w:tc>
            </w:tr>
            <w:tr w:rsidR="003B6D28" w:rsidRPr="00C57395" w:rsidTr="002E0ED3">
              <w:trPr>
                <w:jc w:val="center"/>
              </w:trPr>
              <w:tc>
                <w:tcPr>
                  <w:tcW w:w="380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3B6D28" w:rsidRPr="00C57395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57395">
                    <w:rPr>
                      <w:rFonts w:ascii="Times New Roman" w:hAnsi="Times New Roman"/>
                      <w:sz w:val="20"/>
                      <w:szCs w:val="20"/>
                    </w:rPr>
                    <w:t>Пробег вагонов общий</w:t>
                  </w:r>
                </w:p>
              </w:tc>
              <w:tc>
                <w:tcPr>
                  <w:tcW w:w="161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B6D28" w:rsidRPr="00C57395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57395">
                    <w:rPr>
                      <w:rFonts w:ascii="Times New Roman" w:hAnsi="Times New Roman"/>
                      <w:sz w:val="20"/>
                      <w:szCs w:val="20"/>
                    </w:rPr>
                    <w:t>тыс. ваг-км</w:t>
                  </w:r>
                </w:p>
              </w:tc>
              <w:tc>
                <w:tcPr>
                  <w:tcW w:w="7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3B6D28" w:rsidRPr="0093071C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3067,8</w:t>
                  </w:r>
                </w:p>
              </w:tc>
              <w:tc>
                <w:tcPr>
                  <w:tcW w:w="77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3B6D28" w:rsidRPr="0093071C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3597,1</w:t>
                  </w:r>
                </w:p>
              </w:tc>
              <w:tc>
                <w:tcPr>
                  <w:tcW w:w="7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3B6D28" w:rsidRPr="0093071C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3009,6</w:t>
                  </w:r>
                </w:p>
              </w:tc>
              <w:tc>
                <w:tcPr>
                  <w:tcW w:w="77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3B6D28" w:rsidRPr="0093071C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2802,9</w:t>
                  </w:r>
                </w:p>
              </w:tc>
              <w:tc>
                <w:tcPr>
                  <w:tcW w:w="77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3B6D28" w:rsidRPr="002D3C3F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2879,9</w:t>
                  </w:r>
                </w:p>
              </w:tc>
            </w:tr>
            <w:tr w:rsidR="003B6D28" w:rsidRPr="00C57395" w:rsidTr="002E0ED3">
              <w:trPr>
                <w:jc w:val="center"/>
              </w:trPr>
              <w:tc>
                <w:tcPr>
                  <w:tcW w:w="380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B6D28" w:rsidRPr="00C57395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57395">
                    <w:rPr>
                      <w:rFonts w:ascii="Times New Roman" w:hAnsi="Times New Roman"/>
                      <w:sz w:val="20"/>
                      <w:szCs w:val="20"/>
                    </w:rPr>
                    <w:t>груженый</w:t>
                  </w:r>
                </w:p>
              </w:tc>
              <w:tc>
                <w:tcPr>
                  <w:tcW w:w="161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B6D28" w:rsidRPr="00C57395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57395">
                    <w:rPr>
                      <w:rFonts w:ascii="Times New Roman" w:hAnsi="Times New Roman"/>
                      <w:sz w:val="20"/>
                      <w:szCs w:val="20"/>
                    </w:rPr>
                    <w:t>тыс. ваг-км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3B6D28" w:rsidRPr="0093071C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1783,5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3B6D28" w:rsidRPr="0093071C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2119,7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3B6D28" w:rsidRPr="0093071C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1773,4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3B6D28" w:rsidRPr="0093071C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1642,9</w:t>
                  </w:r>
                </w:p>
              </w:tc>
              <w:tc>
                <w:tcPr>
                  <w:tcW w:w="77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3B6D28" w:rsidRPr="00120DC0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1678,1</w:t>
                  </w:r>
                </w:p>
              </w:tc>
            </w:tr>
            <w:tr w:rsidR="003B6D28" w:rsidRPr="00035D5E" w:rsidTr="002E0ED3">
              <w:trPr>
                <w:trHeight w:val="70"/>
                <w:jc w:val="center"/>
              </w:trPr>
              <w:tc>
                <w:tcPr>
                  <w:tcW w:w="3802" w:type="dxa"/>
                  <w:tcBorders>
                    <w:bottom w:val="nil"/>
                  </w:tcBorders>
                </w:tcPr>
                <w:p w:rsidR="003B6D28" w:rsidRPr="00035D5E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35D5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Линейный пробег локомотивов</w:t>
                  </w:r>
                </w:p>
              </w:tc>
              <w:tc>
                <w:tcPr>
                  <w:tcW w:w="1612" w:type="dxa"/>
                  <w:tcBorders>
                    <w:bottom w:val="nil"/>
                  </w:tcBorders>
                </w:tcPr>
                <w:p w:rsidR="003B6D28" w:rsidRPr="00035D5E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35D5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тыс. </w:t>
                  </w:r>
                  <w:proofErr w:type="spellStart"/>
                  <w:r w:rsidRPr="00035D5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лок</w:t>
                  </w:r>
                  <w:proofErr w:type="spellEnd"/>
                  <w:r w:rsidRPr="00035D5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-км</w:t>
                  </w:r>
                </w:p>
              </w:tc>
              <w:tc>
                <w:tcPr>
                  <w:tcW w:w="777" w:type="dxa"/>
                  <w:tcBorders>
                    <w:bottom w:val="nil"/>
                  </w:tcBorders>
                </w:tcPr>
                <w:p w:rsidR="003B6D28" w:rsidRPr="0093071C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  <w:t>74912</w:t>
                  </w:r>
                </w:p>
              </w:tc>
              <w:tc>
                <w:tcPr>
                  <w:tcW w:w="778" w:type="dxa"/>
                  <w:tcBorders>
                    <w:bottom w:val="nil"/>
                  </w:tcBorders>
                </w:tcPr>
                <w:p w:rsidR="003B6D28" w:rsidRPr="0093071C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  <w:t>63718,4</w:t>
                  </w:r>
                </w:p>
              </w:tc>
              <w:tc>
                <w:tcPr>
                  <w:tcW w:w="777" w:type="dxa"/>
                  <w:tcBorders>
                    <w:bottom w:val="nil"/>
                  </w:tcBorders>
                </w:tcPr>
                <w:p w:rsidR="003B6D28" w:rsidRPr="0093071C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  <w:t>61451,9</w:t>
                  </w:r>
                </w:p>
              </w:tc>
              <w:tc>
                <w:tcPr>
                  <w:tcW w:w="778" w:type="dxa"/>
                  <w:tcBorders>
                    <w:bottom w:val="nil"/>
                  </w:tcBorders>
                </w:tcPr>
                <w:p w:rsidR="003B6D28" w:rsidRPr="0093071C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  <w:t>57307,8</w:t>
                  </w:r>
                </w:p>
              </w:tc>
              <w:tc>
                <w:tcPr>
                  <w:tcW w:w="778" w:type="dxa"/>
                  <w:tcBorders>
                    <w:bottom w:val="nil"/>
                  </w:tcBorders>
                </w:tcPr>
                <w:p w:rsidR="003B6D28" w:rsidRPr="00CC638A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pacing w:val="-20"/>
                      <w:sz w:val="24"/>
                      <w:szCs w:val="24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  <w:t>58631,9</w:t>
                  </w:r>
                </w:p>
              </w:tc>
            </w:tr>
            <w:tr w:rsidR="003B6D28" w:rsidRPr="00C57395" w:rsidTr="002E0ED3">
              <w:trPr>
                <w:jc w:val="center"/>
              </w:trPr>
              <w:tc>
                <w:tcPr>
                  <w:tcW w:w="3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Pr="00C57395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Рабочий парк вагонов в среднем </w:t>
                  </w:r>
                  <w:r w:rsidRPr="00C57395">
                    <w:rPr>
                      <w:rFonts w:ascii="Times New Roman" w:hAnsi="Times New Roman"/>
                      <w:sz w:val="20"/>
                      <w:szCs w:val="20"/>
                    </w:rPr>
                    <w:t>в сутки</w:t>
                  </w:r>
                </w:p>
              </w:tc>
              <w:tc>
                <w:tcPr>
                  <w:tcW w:w="1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6D28" w:rsidRPr="00C57395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57395">
                    <w:rPr>
                      <w:rFonts w:ascii="Times New Roman" w:hAnsi="Times New Roman"/>
                      <w:sz w:val="20"/>
                      <w:szCs w:val="20"/>
                    </w:rPr>
                    <w:t>ваг.</w:t>
                  </w:r>
                </w:p>
              </w:tc>
              <w:tc>
                <w:tcPr>
                  <w:tcW w:w="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Pr="0093071C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44928</w:t>
                  </w:r>
                </w:p>
              </w:tc>
              <w:tc>
                <w:tcPr>
                  <w:tcW w:w="7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6D28" w:rsidRPr="0093071C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37737</w:t>
                  </w:r>
                </w:p>
              </w:tc>
              <w:tc>
                <w:tcPr>
                  <w:tcW w:w="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6D28" w:rsidRPr="0093071C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36656</w:t>
                  </w:r>
                </w:p>
              </w:tc>
              <w:tc>
                <w:tcPr>
                  <w:tcW w:w="7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6D28" w:rsidRPr="0093071C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31525</w:t>
                  </w:r>
                </w:p>
              </w:tc>
              <w:tc>
                <w:tcPr>
                  <w:tcW w:w="7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6D28" w:rsidRPr="00305579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33022</w:t>
                  </w:r>
                </w:p>
              </w:tc>
            </w:tr>
          </w:tbl>
          <w:p w:rsidR="003B6D28" w:rsidRPr="00392801" w:rsidRDefault="003B6D28" w:rsidP="002E0ED3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tbl>
            <w:tblPr>
              <w:tblW w:w="93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>
            <w:tblGrid>
              <w:gridCol w:w="3806"/>
              <w:gridCol w:w="1460"/>
              <w:gridCol w:w="808"/>
              <w:gridCol w:w="809"/>
              <w:gridCol w:w="809"/>
              <w:gridCol w:w="809"/>
              <w:gridCol w:w="809"/>
            </w:tblGrid>
            <w:tr w:rsidR="003B6D28" w:rsidRPr="00C57395" w:rsidTr="002E0ED3">
              <w:trPr>
                <w:trHeight w:val="225"/>
                <w:jc w:val="center"/>
              </w:trPr>
              <w:tc>
                <w:tcPr>
                  <w:tcW w:w="380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6D28" w:rsidRPr="00C57395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57395">
                    <w:rPr>
                      <w:rFonts w:ascii="Times New Roman" w:hAnsi="Times New Roman"/>
                      <w:sz w:val="20"/>
                      <w:szCs w:val="20"/>
                    </w:rPr>
                    <w:t>Показатели</w:t>
                  </w:r>
                </w:p>
              </w:tc>
              <w:tc>
                <w:tcPr>
                  <w:tcW w:w="14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6D28" w:rsidRPr="00C57395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57395">
                    <w:rPr>
                      <w:rFonts w:ascii="Times New Roman" w:hAnsi="Times New Roman"/>
                      <w:sz w:val="20"/>
                      <w:szCs w:val="20"/>
                    </w:rPr>
                    <w:t xml:space="preserve">Единицы </w:t>
                  </w:r>
                  <w:r w:rsidRPr="00C57395">
                    <w:rPr>
                      <w:rFonts w:ascii="Times New Roman" w:hAnsi="Times New Roman"/>
                      <w:sz w:val="20"/>
                      <w:szCs w:val="20"/>
                    </w:rPr>
                    <w:br/>
                    <w:t>измерения</w:t>
                  </w:r>
                </w:p>
              </w:tc>
              <w:tc>
                <w:tcPr>
                  <w:tcW w:w="404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6D28" w:rsidRPr="00C57395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Значение</w:t>
                  </w:r>
                </w:p>
              </w:tc>
            </w:tr>
            <w:tr w:rsidR="003B6D28" w:rsidRPr="00C57395" w:rsidTr="002E0ED3">
              <w:trPr>
                <w:trHeight w:val="225"/>
                <w:jc w:val="center"/>
              </w:trPr>
              <w:tc>
                <w:tcPr>
                  <w:tcW w:w="380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6D28" w:rsidRPr="00C57395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6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6D28" w:rsidRPr="00C57395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6D28" w:rsidRPr="0093071C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3071C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6D28" w:rsidRPr="0093071C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3071C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6D28" w:rsidRPr="0093071C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3071C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6D28" w:rsidRPr="0093071C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3071C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6D28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3071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3B6D28" w:rsidRPr="00C57395" w:rsidTr="002E0ED3">
              <w:trPr>
                <w:jc w:val="center"/>
              </w:trPr>
              <w:tc>
                <w:tcPr>
                  <w:tcW w:w="380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3B6D28" w:rsidRPr="00C57395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Эксплуатационные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тонно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  <w:proofErr w:type="gram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км  </w:t>
                  </w:r>
                  <w:r w:rsidRPr="00C57395">
                    <w:rPr>
                      <w:rFonts w:ascii="Times New Roman" w:hAnsi="Times New Roman"/>
                      <w:sz w:val="20"/>
                      <w:szCs w:val="20"/>
                    </w:rPr>
                    <w:t>поездные</w:t>
                  </w:r>
                  <w:proofErr w:type="gramEnd"/>
                  <w:r w:rsidRPr="00C57395">
                    <w:rPr>
                      <w:rFonts w:ascii="Times New Roman" w:hAnsi="Times New Roman"/>
                      <w:sz w:val="20"/>
                      <w:szCs w:val="20"/>
                    </w:rPr>
                    <w:t xml:space="preserve"> (без локомотивов) </w:t>
                  </w:r>
                </w:p>
                <w:p w:rsidR="003B6D28" w:rsidRPr="00C57395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57395">
                    <w:rPr>
                      <w:rFonts w:ascii="Times New Roman" w:hAnsi="Times New Roman"/>
                      <w:sz w:val="20"/>
                      <w:szCs w:val="20"/>
                    </w:rPr>
                    <w:t>брутто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3B6D28" w:rsidRPr="00C57395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3B6D28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3B6D28" w:rsidRPr="00C57395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57395">
                    <w:rPr>
                      <w:rFonts w:ascii="Times New Roman" w:hAnsi="Times New Roman"/>
                      <w:sz w:val="20"/>
                      <w:szCs w:val="20"/>
                    </w:rPr>
                    <w:t>млн</w:t>
                  </w:r>
                </w:p>
              </w:tc>
              <w:tc>
                <w:tcPr>
                  <w:tcW w:w="80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3B6D28" w:rsidRPr="0093071C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3B6D28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</w:pPr>
                </w:p>
                <w:p w:rsidR="003B6D28" w:rsidRPr="0093071C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  <w:t>151511,8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3B6D28" w:rsidRPr="0093071C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3B6D28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</w:pPr>
                </w:p>
                <w:p w:rsidR="003B6D28" w:rsidRPr="0093071C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  <w:t>166822,4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3B6D28" w:rsidRPr="0093071C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  <w:t>174139,9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3B6D28" w:rsidRPr="0093071C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  <w:t>167130,0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3B6D28" w:rsidRPr="00C12111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  <w:t>161026,9</w:t>
                  </w:r>
                </w:p>
              </w:tc>
            </w:tr>
            <w:tr w:rsidR="003B6D28" w:rsidRPr="00C57395" w:rsidTr="002E0ED3">
              <w:trPr>
                <w:jc w:val="center"/>
              </w:trPr>
              <w:tc>
                <w:tcPr>
                  <w:tcW w:w="38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6D28" w:rsidRPr="00C57395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57395">
                    <w:rPr>
                      <w:rFonts w:ascii="Times New Roman" w:hAnsi="Times New Roman"/>
                      <w:sz w:val="20"/>
                      <w:szCs w:val="20"/>
                    </w:rPr>
                    <w:t>нетто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B6D28" w:rsidRPr="00C57395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57395">
                    <w:rPr>
                      <w:rFonts w:ascii="Times New Roman" w:hAnsi="Times New Roman"/>
                      <w:sz w:val="20"/>
                      <w:szCs w:val="20"/>
                    </w:rPr>
                    <w:t>млн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B6D28" w:rsidRPr="0093071C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  <w:t>85547,6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3B6D28" w:rsidRPr="0093071C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  <w:t>95666,3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3B6D28" w:rsidRPr="0093071C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  <w:t>100029,5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3B6D28" w:rsidRPr="0093071C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  <w:t>96700,0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3B6D28" w:rsidRPr="00C12111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  <w:t>95600,0</w:t>
                  </w:r>
                </w:p>
              </w:tc>
            </w:tr>
            <w:tr w:rsidR="003B6D28" w:rsidRPr="00C57395" w:rsidTr="002E0ED3">
              <w:trPr>
                <w:jc w:val="center"/>
              </w:trPr>
              <w:tc>
                <w:tcPr>
                  <w:tcW w:w="3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6D28" w:rsidRPr="00C57395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57395">
                    <w:rPr>
                      <w:rFonts w:ascii="Times New Roman" w:hAnsi="Times New Roman"/>
                      <w:sz w:val="20"/>
                      <w:szCs w:val="20"/>
                    </w:rPr>
                    <w:t xml:space="preserve">Пробег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грузовых </w:t>
                  </w:r>
                  <w:r w:rsidRPr="00C57395">
                    <w:rPr>
                      <w:rFonts w:ascii="Times New Roman" w:hAnsi="Times New Roman"/>
                      <w:sz w:val="20"/>
                      <w:szCs w:val="20"/>
                    </w:rPr>
                    <w:t>поездов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6D28" w:rsidRPr="00C57395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57395">
                    <w:rPr>
                      <w:rFonts w:ascii="Times New Roman" w:hAnsi="Times New Roman"/>
                      <w:sz w:val="20"/>
                      <w:szCs w:val="20"/>
                    </w:rPr>
                    <w:t xml:space="preserve">тыс. </w:t>
                  </w:r>
                  <w:proofErr w:type="spellStart"/>
                  <w:r w:rsidRPr="00C57395">
                    <w:rPr>
                      <w:rFonts w:ascii="Times New Roman" w:hAnsi="Times New Roman"/>
                      <w:sz w:val="20"/>
                      <w:szCs w:val="20"/>
                    </w:rPr>
                    <w:t>поездо</w:t>
                  </w:r>
                  <w:proofErr w:type="spellEnd"/>
                  <w:r w:rsidRPr="00C57395">
                    <w:rPr>
                      <w:rFonts w:ascii="Times New Roman" w:hAnsi="Times New Roman"/>
                      <w:sz w:val="20"/>
                      <w:szCs w:val="20"/>
                    </w:rPr>
                    <w:t>-км</w:t>
                  </w:r>
                </w:p>
              </w:tc>
              <w:tc>
                <w:tcPr>
                  <w:tcW w:w="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6D28" w:rsidRPr="0093071C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  <w:t>51349,2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6D28" w:rsidRPr="0093071C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  <w:t>55288,1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6D28" w:rsidRPr="0093071C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  <w:t>56355,0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6D28" w:rsidRPr="0093071C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  <w:t>59700,9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6D28" w:rsidRPr="00120DC0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  <w:t>58520,0</w:t>
                  </w:r>
                </w:p>
              </w:tc>
            </w:tr>
            <w:tr w:rsidR="003B6D28" w:rsidRPr="00C57395" w:rsidTr="002E0ED3">
              <w:trPr>
                <w:jc w:val="center"/>
              </w:trPr>
              <w:tc>
                <w:tcPr>
                  <w:tcW w:w="380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3B6D28" w:rsidRPr="00C57395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57395">
                    <w:rPr>
                      <w:rFonts w:ascii="Times New Roman" w:hAnsi="Times New Roman"/>
                      <w:sz w:val="20"/>
                      <w:szCs w:val="20"/>
                    </w:rPr>
                    <w:t>Пробег вагонов общий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B6D28" w:rsidRPr="00C57395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57395">
                    <w:rPr>
                      <w:rFonts w:ascii="Times New Roman" w:hAnsi="Times New Roman"/>
                      <w:sz w:val="20"/>
                      <w:szCs w:val="20"/>
                    </w:rPr>
                    <w:t>тыс. ваг-км</w:t>
                  </w:r>
                </w:p>
              </w:tc>
              <w:tc>
                <w:tcPr>
                  <w:tcW w:w="80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3B6D28" w:rsidRPr="0093071C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2708,4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3B6D28" w:rsidRPr="0093071C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2983,4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3B6D28" w:rsidRPr="0093071C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3103,7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3B6D28" w:rsidRPr="0093071C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2883,5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3B6D28" w:rsidRPr="002D3C3F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2774,3</w:t>
                  </w:r>
                </w:p>
              </w:tc>
            </w:tr>
            <w:tr w:rsidR="003B6D28" w:rsidRPr="00C57395" w:rsidTr="002E0ED3">
              <w:trPr>
                <w:jc w:val="center"/>
              </w:trPr>
              <w:tc>
                <w:tcPr>
                  <w:tcW w:w="380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B6D28" w:rsidRPr="00C57395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57395">
                    <w:rPr>
                      <w:rFonts w:ascii="Times New Roman" w:hAnsi="Times New Roman"/>
                      <w:sz w:val="20"/>
                      <w:szCs w:val="20"/>
                    </w:rPr>
                    <w:t>груженый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B6D28" w:rsidRPr="00C57395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57395">
                    <w:rPr>
                      <w:rFonts w:ascii="Times New Roman" w:hAnsi="Times New Roman"/>
                      <w:sz w:val="20"/>
                      <w:szCs w:val="20"/>
                    </w:rPr>
                    <w:t>тыс. ваг-км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3B6D28" w:rsidRPr="0093071C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1569,5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3B6D28" w:rsidRPr="0093071C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1740,9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3B6D28" w:rsidRPr="0093071C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1846,9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3B6D28" w:rsidRPr="0093071C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1740,4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3B6D28" w:rsidRPr="00120DC0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1685,0</w:t>
                  </w:r>
                </w:p>
              </w:tc>
            </w:tr>
            <w:tr w:rsidR="003B6D28" w:rsidRPr="00035D5E" w:rsidTr="002E0ED3">
              <w:trPr>
                <w:jc w:val="center"/>
              </w:trPr>
              <w:tc>
                <w:tcPr>
                  <w:tcW w:w="3806" w:type="dxa"/>
                  <w:tcBorders>
                    <w:bottom w:val="nil"/>
                  </w:tcBorders>
                </w:tcPr>
                <w:p w:rsidR="003B6D28" w:rsidRPr="00035D5E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35D5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Линейный пробег локомотивов</w:t>
                  </w:r>
                </w:p>
              </w:tc>
              <w:tc>
                <w:tcPr>
                  <w:tcW w:w="1460" w:type="dxa"/>
                  <w:tcBorders>
                    <w:bottom w:val="nil"/>
                  </w:tcBorders>
                  <w:vAlign w:val="center"/>
                </w:tcPr>
                <w:p w:rsidR="003B6D28" w:rsidRPr="00035D5E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35D5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тыс. </w:t>
                  </w:r>
                  <w:proofErr w:type="spellStart"/>
                  <w:r w:rsidRPr="00035D5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лок</w:t>
                  </w:r>
                  <w:proofErr w:type="spellEnd"/>
                  <w:r w:rsidRPr="00035D5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-км</w:t>
                  </w:r>
                </w:p>
              </w:tc>
              <w:tc>
                <w:tcPr>
                  <w:tcW w:w="808" w:type="dxa"/>
                  <w:tcBorders>
                    <w:bottom w:val="nil"/>
                  </w:tcBorders>
                </w:tcPr>
                <w:p w:rsidR="003B6D28" w:rsidRPr="0093071C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  <w:t>54481,0</w:t>
                  </w:r>
                </w:p>
              </w:tc>
              <w:tc>
                <w:tcPr>
                  <w:tcW w:w="809" w:type="dxa"/>
                  <w:tcBorders>
                    <w:bottom w:val="nil"/>
                  </w:tcBorders>
                </w:tcPr>
                <w:p w:rsidR="003B6D28" w:rsidRPr="0093071C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  <w:t>57610,2</w:t>
                  </w:r>
                </w:p>
              </w:tc>
              <w:tc>
                <w:tcPr>
                  <w:tcW w:w="809" w:type="dxa"/>
                  <w:tcBorders>
                    <w:bottom w:val="nil"/>
                  </w:tcBorders>
                </w:tcPr>
                <w:p w:rsidR="003B6D28" w:rsidRPr="0093071C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  <w:t>58609,2</w:t>
                  </w:r>
                </w:p>
              </w:tc>
              <w:tc>
                <w:tcPr>
                  <w:tcW w:w="809" w:type="dxa"/>
                  <w:tcBorders>
                    <w:bottom w:val="nil"/>
                  </w:tcBorders>
                </w:tcPr>
                <w:p w:rsidR="003B6D28" w:rsidRPr="0093071C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  <w:t>62268,0</w:t>
                  </w:r>
                </w:p>
              </w:tc>
              <w:tc>
                <w:tcPr>
                  <w:tcW w:w="809" w:type="dxa"/>
                  <w:tcBorders>
                    <w:bottom w:val="nil"/>
                  </w:tcBorders>
                </w:tcPr>
                <w:p w:rsidR="003B6D28" w:rsidRPr="00CC638A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pacing w:val="-20"/>
                      <w:sz w:val="24"/>
                      <w:szCs w:val="24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pacing w:val="-20"/>
                      <w:sz w:val="20"/>
                      <w:szCs w:val="20"/>
                    </w:rPr>
                    <w:t>61094,9</w:t>
                  </w:r>
                </w:p>
              </w:tc>
            </w:tr>
            <w:tr w:rsidR="003B6D28" w:rsidRPr="00C57395" w:rsidTr="002E0ED3">
              <w:trPr>
                <w:jc w:val="center"/>
              </w:trPr>
              <w:tc>
                <w:tcPr>
                  <w:tcW w:w="3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Pr="00C57395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Рабочий парк вагонов в среднем </w:t>
                  </w:r>
                  <w:r w:rsidRPr="00C57395">
                    <w:rPr>
                      <w:rFonts w:ascii="Times New Roman" w:hAnsi="Times New Roman"/>
                      <w:sz w:val="20"/>
                      <w:szCs w:val="20"/>
                    </w:rPr>
                    <w:t>в сутки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6D28" w:rsidRPr="00C57395" w:rsidRDefault="003B6D28" w:rsidP="00DE7EF5">
                  <w:pPr>
                    <w:keepNext/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57395">
                    <w:rPr>
                      <w:rFonts w:ascii="Times New Roman" w:hAnsi="Times New Roman"/>
                      <w:sz w:val="20"/>
                      <w:szCs w:val="20"/>
                    </w:rPr>
                    <w:t>ваг.</w:t>
                  </w:r>
                </w:p>
              </w:tc>
              <w:tc>
                <w:tcPr>
                  <w:tcW w:w="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D28" w:rsidRPr="0093071C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42122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6D28" w:rsidRPr="0093071C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42847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6D28" w:rsidRPr="0093071C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49521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6D28" w:rsidRPr="0093071C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46600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6D28" w:rsidRPr="00305579" w:rsidRDefault="003B6D28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071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45950</w:t>
                  </w:r>
                </w:p>
              </w:tc>
            </w:tr>
          </w:tbl>
          <w:p w:rsidR="003B6D28" w:rsidRPr="00392801" w:rsidRDefault="003B6D28" w:rsidP="002E0ED3">
            <w:pPr>
              <w:jc w:val="both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  <w:p w:rsidR="003B6D28" w:rsidRDefault="003B6D28" w:rsidP="002E0ED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7</w:t>
            </w:r>
            <w:r w:rsidRPr="009415E2">
              <w:rPr>
                <w:rFonts w:ascii="Times New Roman" w:hAnsi="Times New Roman" w:cs="Times New Roman"/>
                <w:sz w:val="20"/>
                <w:szCs w:val="20"/>
              </w:rPr>
              <w:t xml:space="preserve">. Известна следующая информация о грузовике </w:t>
            </w:r>
            <w:proofErr w:type="spellStart"/>
            <w:r w:rsidRPr="009415E2">
              <w:rPr>
                <w:rFonts w:ascii="Times New Roman" w:hAnsi="Times New Roman" w:cs="Times New Roman"/>
                <w:sz w:val="20"/>
                <w:szCs w:val="20"/>
              </w:rPr>
              <w:t>Volvo</w:t>
            </w:r>
            <w:proofErr w:type="spellEnd"/>
            <w:r w:rsidRPr="009415E2">
              <w:rPr>
                <w:rFonts w:ascii="Times New Roman" w:hAnsi="Times New Roman" w:cs="Times New Roman"/>
                <w:sz w:val="20"/>
                <w:szCs w:val="20"/>
              </w:rPr>
              <w:t xml:space="preserve"> F10 в мае: базовая норма расхода топлива – 20,9 л/100 км. (</w:t>
            </w:r>
            <w:proofErr w:type="spellStart"/>
            <w:r w:rsidRPr="009415E2">
              <w:rPr>
                <w:rFonts w:ascii="Times New Roman" w:hAnsi="Times New Roman" w:cs="Times New Roman"/>
                <w:sz w:val="20"/>
                <w:szCs w:val="20"/>
              </w:rPr>
              <w:t>Hs</w:t>
            </w:r>
            <w:proofErr w:type="spellEnd"/>
            <w:r w:rsidRPr="009415E2">
              <w:rPr>
                <w:rFonts w:ascii="Times New Roman" w:hAnsi="Times New Roman" w:cs="Times New Roman"/>
                <w:sz w:val="20"/>
                <w:szCs w:val="20"/>
              </w:rPr>
              <w:t>); работал в горной местности на высоте 800-2000 м, поэтому применяется надбавка 10% (D); пробег за май – 570 км (S), из которых 200 км (</w:t>
            </w:r>
            <w:proofErr w:type="spellStart"/>
            <w:r w:rsidRPr="009415E2">
              <w:rPr>
                <w:rFonts w:ascii="Times New Roman" w:hAnsi="Times New Roman" w:cs="Times New Roman"/>
                <w:sz w:val="20"/>
                <w:szCs w:val="20"/>
              </w:rPr>
              <w:t>Sгр</w:t>
            </w:r>
            <w:proofErr w:type="spellEnd"/>
            <w:r w:rsidRPr="009415E2">
              <w:rPr>
                <w:rFonts w:ascii="Times New Roman" w:hAnsi="Times New Roman" w:cs="Times New Roman"/>
                <w:sz w:val="20"/>
                <w:szCs w:val="20"/>
              </w:rPr>
              <w:t>) с грузом 2 т (</w:t>
            </w:r>
            <w:proofErr w:type="spellStart"/>
            <w:r w:rsidRPr="009415E2">
              <w:rPr>
                <w:rFonts w:ascii="Times New Roman" w:hAnsi="Times New Roman" w:cs="Times New Roman"/>
                <w:sz w:val="20"/>
                <w:szCs w:val="20"/>
              </w:rPr>
              <w:t>Gгр</w:t>
            </w:r>
            <w:proofErr w:type="spellEnd"/>
            <w:r w:rsidRPr="009415E2">
              <w:rPr>
                <w:rFonts w:ascii="Times New Roman" w:hAnsi="Times New Roman" w:cs="Times New Roman"/>
                <w:sz w:val="20"/>
                <w:szCs w:val="20"/>
              </w:rPr>
              <w:t>); собственная масса полуприцепа – 9 тонн (</w:t>
            </w:r>
            <w:proofErr w:type="spellStart"/>
            <w:r w:rsidRPr="009415E2">
              <w:rPr>
                <w:rFonts w:ascii="Times New Roman" w:hAnsi="Times New Roman" w:cs="Times New Roman"/>
                <w:sz w:val="20"/>
                <w:szCs w:val="20"/>
              </w:rPr>
              <w:t>Gпр</w:t>
            </w:r>
            <w:proofErr w:type="spellEnd"/>
            <w:r w:rsidRPr="009415E2">
              <w:rPr>
                <w:rFonts w:ascii="Times New Roman" w:hAnsi="Times New Roman" w:cs="Times New Roman"/>
                <w:sz w:val="20"/>
                <w:szCs w:val="20"/>
              </w:rPr>
              <w:t xml:space="preserve">). Определить: нормативный расход топлива для грузовика </w:t>
            </w:r>
            <w:proofErr w:type="spellStart"/>
            <w:r w:rsidRPr="009415E2">
              <w:rPr>
                <w:rFonts w:ascii="Times New Roman" w:hAnsi="Times New Roman" w:cs="Times New Roman"/>
                <w:sz w:val="20"/>
                <w:szCs w:val="20"/>
              </w:rPr>
              <w:t>Volvo</w:t>
            </w:r>
            <w:proofErr w:type="spellEnd"/>
            <w:r w:rsidRPr="009415E2">
              <w:rPr>
                <w:rFonts w:ascii="Times New Roman" w:hAnsi="Times New Roman" w:cs="Times New Roman"/>
                <w:sz w:val="20"/>
                <w:szCs w:val="20"/>
              </w:rPr>
              <w:t xml:space="preserve"> F10 в мае.</w:t>
            </w:r>
          </w:p>
          <w:p w:rsidR="003B6D28" w:rsidRPr="00392801" w:rsidRDefault="003B6D28" w:rsidP="002E0ED3">
            <w:pPr>
              <w:pStyle w:val="Defaul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B6D28" w:rsidRPr="009415E2" w:rsidRDefault="003B6D28" w:rsidP="002E0ED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8</w:t>
            </w:r>
            <w:r w:rsidRPr="009415E2">
              <w:rPr>
                <w:rFonts w:ascii="Times New Roman" w:hAnsi="Times New Roman" w:cs="Times New Roman"/>
                <w:sz w:val="20"/>
                <w:szCs w:val="20"/>
              </w:rPr>
              <w:t xml:space="preserve">. Определить плановые технико-эксплуатационные показатели состава грузового автопарка, если на конец текущего года на балансе предприятия числится 100 грузовых автомобилей. </w:t>
            </w:r>
          </w:p>
          <w:p w:rsidR="003B6D28" w:rsidRPr="009415E2" w:rsidRDefault="003B6D28" w:rsidP="002E0ED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15E2">
              <w:rPr>
                <w:rFonts w:ascii="Times New Roman" w:hAnsi="Times New Roman" w:cs="Times New Roman"/>
                <w:sz w:val="20"/>
                <w:szCs w:val="20"/>
              </w:rPr>
              <w:t>В первом квартале планируется приобрести 10 грузовых автомобилей и списать с баланса 5, во втором, соответственно, 7 и 9, в третьем – 5 и 4, в четвертом – 4 и 8. В техническом обслуживании и ремонте по опыту текущего года ежедневно находилось 14 автомобилей. Простаивало в связи с отсутствием водителей и по другим причинам 5 автомобилей.</w:t>
            </w:r>
          </w:p>
          <w:p w:rsidR="003B6D28" w:rsidRPr="00392801" w:rsidRDefault="003B6D28" w:rsidP="002E0ED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B6D28" w:rsidRPr="00C00AB7" w:rsidRDefault="003B6D28" w:rsidP="002E0ED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9.</w:t>
            </w:r>
          </w:p>
          <w:p w:rsidR="003B6D28" w:rsidRDefault="003B6D28" w:rsidP="002E0ED3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C0D0E"/>
                <w:sz w:val="20"/>
                <w:szCs w:val="20"/>
              </w:rPr>
            </w:pPr>
            <w:r w:rsidRPr="00C00AB7">
              <w:rPr>
                <w:rFonts w:ascii="Times New Roman" w:eastAsia="Times New Roman" w:hAnsi="Times New Roman" w:cs="Times New Roman"/>
                <w:color w:val="0C0D0E"/>
                <w:sz w:val="20"/>
                <w:szCs w:val="20"/>
              </w:rPr>
              <w:t>Грузовые отсеки в авиалайнерах обычно делятся на две категории: для обычных</w:t>
            </w:r>
            <w:r>
              <w:rPr>
                <w:rFonts w:ascii="Times New Roman" w:eastAsia="Times New Roman" w:hAnsi="Times New Roman" w:cs="Times New Roman"/>
                <w:color w:val="0C0D0E"/>
                <w:sz w:val="20"/>
                <w:szCs w:val="20"/>
              </w:rPr>
              <w:t xml:space="preserve"> и навалочных грузов.</w:t>
            </w:r>
          </w:p>
          <w:p w:rsidR="003B6D28" w:rsidRPr="00C00AB7" w:rsidRDefault="003B6D28" w:rsidP="002E0ED3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C0D0E"/>
                <w:sz w:val="20"/>
                <w:szCs w:val="20"/>
              </w:rPr>
            </w:pPr>
            <w:r w:rsidRPr="00C00AB7">
              <w:rPr>
                <w:rFonts w:ascii="Times New Roman" w:eastAsia="Times New Roman" w:hAnsi="Times New Roman" w:cs="Times New Roman"/>
                <w:color w:val="0C0D0E"/>
                <w:sz w:val="20"/>
                <w:szCs w:val="20"/>
              </w:rPr>
              <w:t xml:space="preserve">На рисунке (приведен ниже) показаны отсеки в самолете </w:t>
            </w:r>
            <w:proofErr w:type="spellStart"/>
            <w:r w:rsidRPr="00C00AB7">
              <w:rPr>
                <w:rFonts w:ascii="Times New Roman" w:eastAsia="Times New Roman" w:hAnsi="Times New Roman" w:cs="Times New Roman"/>
                <w:color w:val="0C0D0E"/>
                <w:sz w:val="20"/>
                <w:szCs w:val="20"/>
              </w:rPr>
              <w:t>Boeing</w:t>
            </w:r>
            <w:proofErr w:type="spellEnd"/>
            <w:r w:rsidRPr="00C00AB7">
              <w:rPr>
                <w:rFonts w:ascii="Times New Roman" w:eastAsia="Times New Roman" w:hAnsi="Times New Roman" w:cs="Times New Roman"/>
                <w:color w:val="0C0D0E"/>
                <w:sz w:val="20"/>
                <w:szCs w:val="20"/>
              </w:rPr>
              <w:t xml:space="preserve"> 777.</w:t>
            </w:r>
          </w:p>
          <w:p w:rsidR="003B6D28" w:rsidRPr="001D39CD" w:rsidRDefault="003B6D28" w:rsidP="002E0ED3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C0D0E"/>
                <w:sz w:val="20"/>
                <w:szCs w:val="20"/>
              </w:rPr>
            </w:pPr>
            <w:r w:rsidRPr="00C00AB7">
              <w:rPr>
                <w:rFonts w:ascii="Times New Roman" w:eastAsia="Times New Roman" w:hAnsi="Times New Roman" w:cs="Times New Roman"/>
                <w:color w:val="0C0D0E"/>
                <w:sz w:val="20"/>
                <w:szCs w:val="20"/>
              </w:rPr>
              <w:t xml:space="preserve">Вопрос: какие параметры характеризуют грузовые отсеки в соответствии с </w:t>
            </w:r>
            <w:proofErr w:type="spellStart"/>
            <w:r w:rsidRPr="00C00AB7">
              <w:rPr>
                <w:rFonts w:ascii="Times New Roman" w:eastAsia="Times New Roman" w:hAnsi="Times New Roman" w:cs="Times New Roman"/>
                <w:color w:val="0C0D0E"/>
                <w:sz w:val="20"/>
                <w:szCs w:val="20"/>
              </w:rPr>
              <w:t>предствленным</w:t>
            </w:r>
            <w:proofErr w:type="spellEnd"/>
            <w:r w:rsidRPr="00C00AB7">
              <w:rPr>
                <w:rFonts w:ascii="Times New Roman" w:eastAsia="Times New Roman" w:hAnsi="Times New Roman" w:cs="Times New Roman"/>
                <w:color w:val="0C0D0E"/>
                <w:sz w:val="20"/>
                <w:szCs w:val="20"/>
              </w:rPr>
              <w:t xml:space="preserve"> ниже рисунком?</w:t>
            </w:r>
          </w:p>
          <w:p w:rsidR="003B6D28" w:rsidRPr="00392801" w:rsidRDefault="003B6D28" w:rsidP="002E0ED3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C0D0E"/>
                <w:sz w:val="4"/>
                <w:szCs w:val="4"/>
              </w:rPr>
            </w:pPr>
          </w:p>
          <w:p w:rsidR="003B6D28" w:rsidRPr="00C00AB7" w:rsidRDefault="003B6D28" w:rsidP="002E0ED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AB7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4787592" cy="2657475"/>
                  <wp:effectExtent l="19050" t="0" r="0" b="0"/>
                  <wp:docPr id="5" name="Рисунок 1" descr="777 грузовых отсеко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777 грузовых отсеко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913" cy="26598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6D28" w:rsidRPr="00C00AB7" w:rsidRDefault="00EC1C78" w:rsidP="002E0ED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117.8pt;margin-top:-.5pt;width:277.8pt;height:0;z-index:251660288" o:connectortype="straight"/>
              </w:pict>
            </w:r>
          </w:p>
          <w:p w:rsidR="003B6D28" w:rsidRPr="00B41600" w:rsidRDefault="003B6D28" w:rsidP="002E0E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10</w:t>
            </w:r>
            <w:r w:rsidRPr="00B41600">
              <w:rPr>
                <w:rFonts w:ascii="Times New Roman" w:hAnsi="Times New Roman" w:cs="Times New Roman"/>
                <w:sz w:val="20"/>
                <w:szCs w:val="20"/>
              </w:rPr>
              <w:t>. Расчет нагрузки на оси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грузового автотранспортного средства</w:t>
            </w:r>
          </w:p>
          <w:p w:rsidR="003B6D28" w:rsidRDefault="003B6D28" w:rsidP="002E0ED3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1600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Масса тягача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41600"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</w:rPr>
              <w:t>8180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B4160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полуприцепа –</w:t>
            </w:r>
            <w:r w:rsidRPr="00B4160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B41600"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</w:rPr>
              <w:t>6400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B4160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B41600">
              <w:rPr>
                <w:rFonts w:ascii="Times New Roman" w:eastAsia="Times New Roman" w:hAnsi="Times New Roman" w:cs="Times New Roman"/>
                <w:sz w:val="20"/>
                <w:szCs w:val="20"/>
              </w:rPr>
              <w:t>груза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  <w:r w:rsidRPr="00B41600"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</w:rPr>
              <w:t>22000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B4160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B41600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автопоезда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  <w:r w:rsidRPr="00B41600"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</w:rPr>
              <w:t>36580</w:t>
            </w:r>
            <w:r w:rsidRPr="00B4160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кг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3B6D28" w:rsidRPr="00FE408A" w:rsidRDefault="003B6D28" w:rsidP="002E0ED3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160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Распределите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(используя </w:t>
            </w:r>
            <w:r w:rsidRPr="003836B7">
              <w:rPr>
                <w:rFonts w:ascii="Times New Roman" w:hAnsi="Times New Roman" w:cs="Times New Roman"/>
                <w:sz w:val="20"/>
                <w:szCs w:val="20"/>
              </w:rPr>
              <w:t>https://kamaz.kz/inform/calculator-axes/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B4160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вес груза по бортам: 1 борт –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4000 кг, </w:t>
            </w:r>
            <w:r w:rsidRPr="00B4160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2 борт –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5000 </w:t>
            </w:r>
            <w:r w:rsidRPr="00B4160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, </w:t>
            </w:r>
            <w:r w:rsidRPr="00B4160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3 борт –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6000 </w:t>
            </w:r>
            <w:r w:rsidRPr="00B4160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, 4 борт – </w:t>
            </w:r>
            <w:r w:rsidRPr="00B4160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7000 кг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B6D28" w:rsidRPr="00392801" w:rsidRDefault="003B6D28" w:rsidP="002E0ED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B6D28" w:rsidRDefault="003B6D28" w:rsidP="002E0ED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Задание 11. Рассчитать чистую грузоподъемность судна (метод дедвейта)</w:t>
            </w:r>
          </w:p>
          <w:p w:rsidR="003B6D28" w:rsidRDefault="003B6D28" w:rsidP="002E0ED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Полное водоизмещение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полн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 = 8000 т, масса судна порожнем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порож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 = 2000 т.</w:t>
            </w:r>
          </w:p>
          <w:p w:rsidR="00BD20DD" w:rsidRPr="00392801" w:rsidRDefault="003B6D28" w:rsidP="00392801">
            <w:pPr>
              <w:shd w:val="clear" w:color="auto" w:fill="FFFFFF"/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Запасы топлива = 300 т, запасы пресной воды = 50 т, экипаж и снабжение = 10 т.</w:t>
            </w:r>
          </w:p>
        </w:tc>
      </w:tr>
    </w:tbl>
    <w:p w:rsidR="003B6D28" w:rsidRPr="00A87625" w:rsidRDefault="003B6D28" w:rsidP="003B6D2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A87625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>2.3.  Перечень вопросов для подготовки обучающихся к промежуточной аттестации</w:t>
      </w:r>
    </w:p>
    <w:p w:rsidR="003B6D28" w:rsidRPr="00905AB5" w:rsidRDefault="003B6D28" w:rsidP="003B6D28">
      <w:pPr>
        <w:tabs>
          <w:tab w:val="left" w:pos="2295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</w:p>
    <w:p w:rsidR="003B6D28" w:rsidRPr="00965F1D" w:rsidRDefault="003B6D28" w:rsidP="003B6D28">
      <w:pPr>
        <w:tabs>
          <w:tab w:val="left" w:pos="2295"/>
        </w:tabs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A87625">
        <w:rPr>
          <w:rFonts w:ascii="Times New Roman" w:hAnsi="Times New Roman" w:cs="Times New Roman"/>
          <w:b/>
          <w:i/>
        </w:rPr>
        <w:t>Вопросы к зачету</w:t>
      </w:r>
      <w:r w:rsidR="00896CC5">
        <w:rPr>
          <w:rFonts w:ascii="Times New Roman" w:hAnsi="Times New Roman" w:cs="Times New Roman"/>
          <w:b/>
          <w:i/>
        </w:rPr>
        <w:t xml:space="preserve"> с оценкой</w:t>
      </w:r>
    </w:p>
    <w:p w:rsidR="003B6D28" w:rsidRPr="00C95691" w:rsidRDefault="003B6D28" w:rsidP="003B6D28">
      <w:pPr>
        <w:tabs>
          <w:tab w:val="left" w:pos="2295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16"/>
          <w:szCs w:val="16"/>
        </w:rPr>
      </w:pPr>
    </w:p>
    <w:p w:rsidR="003B6D28" w:rsidRPr="0060124A" w:rsidRDefault="003B6D28" w:rsidP="003B6D28">
      <w:pPr>
        <w:pStyle w:val="Default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60124A">
        <w:rPr>
          <w:rFonts w:ascii="Times New Roman" w:hAnsi="Times New Roman" w:cs="Times New Roman"/>
          <w:color w:val="auto"/>
          <w:sz w:val="20"/>
          <w:szCs w:val="20"/>
        </w:rPr>
        <w:t>Грузовые вагоны: значен</w:t>
      </w:r>
      <w:r>
        <w:rPr>
          <w:rFonts w:ascii="Times New Roman" w:hAnsi="Times New Roman" w:cs="Times New Roman"/>
          <w:color w:val="auto"/>
          <w:sz w:val="20"/>
          <w:szCs w:val="20"/>
        </w:rPr>
        <w:t>ие, классификация, особенности</w:t>
      </w:r>
    </w:p>
    <w:p w:rsidR="003B6D28" w:rsidRPr="0060124A" w:rsidRDefault="003B6D28" w:rsidP="003B6D28">
      <w:pPr>
        <w:pStyle w:val="Default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60124A">
        <w:rPr>
          <w:rFonts w:ascii="Times New Roman" w:hAnsi="Times New Roman" w:cs="Times New Roman"/>
          <w:color w:val="auto"/>
          <w:sz w:val="20"/>
          <w:szCs w:val="20"/>
        </w:rPr>
        <w:t>Грузовые вагоны: технико-э</w:t>
      </w:r>
      <w:r>
        <w:rPr>
          <w:rFonts w:ascii="Times New Roman" w:hAnsi="Times New Roman" w:cs="Times New Roman"/>
          <w:color w:val="auto"/>
          <w:sz w:val="20"/>
          <w:szCs w:val="20"/>
        </w:rPr>
        <w:t>ксплуатационные характеристики</w:t>
      </w:r>
    </w:p>
    <w:p w:rsidR="003B6D28" w:rsidRPr="0060124A" w:rsidRDefault="003B6D28" w:rsidP="003B6D28">
      <w:pPr>
        <w:pStyle w:val="Default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60124A">
        <w:rPr>
          <w:rFonts w:ascii="Times New Roman" w:hAnsi="Times New Roman" w:cs="Times New Roman"/>
          <w:color w:val="auto"/>
          <w:sz w:val="20"/>
          <w:szCs w:val="20"/>
        </w:rPr>
        <w:t>Инновационный грузовой вагон: определение, преимущества, актуальность</w:t>
      </w:r>
    </w:p>
    <w:p w:rsidR="003B6D28" w:rsidRPr="0060124A" w:rsidRDefault="003B6D28" w:rsidP="003B6D28">
      <w:pPr>
        <w:pStyle w:val="Default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60124A">
        <w:rPr>
          <w:rFonts w:ascii="Times New Roman" w:hAnsi="Times New Roman" w:cs="Times New Roman"/>
          <w:color w:val="auto"/>
          <w:sz w:val="20"/>
          <w:szCs w:val="20"/>
        </w:rPr>
        <w:t>Классификация грузо</w:t>
      </w:r>
      <w:r>
        <w:rPr>
          <w:rFonts w:ascii="Times New Roman" w:hAnsi="Times New Roman" w:cs="Times New Roman"/>
          <w:color w:val="auto"/>
          <w:sz w:val="20"/>
          <w:szCs w:val="20"/>
        </w:rPr>
        <w:t>вого автомобильного транспорта</w:t>
      </w:r>
    </w:p>
    <w:p w:rsidR="003B6D28" w:rsidRPr="0060124A" w:rsidRDefault="003B6D28" w:rsidP="003B6D28">
      <w:pPr>
        <w:pStyle w:val="Default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60124A">
        <w:rPr>
          <w:rFonts w:ascii="Times New Roman" w:hAnsi="Times New Roman" w:cs="Times New Roman"/>
          <w:color w:val="auto"/>
          <w:sz w:val="20"/>
          <w:szCs w:val="20"/>
        </w:rPr>
        <w:t>Общее у</w:t>
      </w:r>
      <w:r>
        <w:rPr>
          <w:rFonts w:ascii="Times New Roman" w:hAnsi="Times New Roman" w:cs="Times New Roman"/>
          <w:color w:val="auto"/>
          <w:sz w:val="20"/>
          <w:szCs w:val="20"/>
        </w:rPr>
        <w:t>стройство грузовых автомобилей</w:t>
      </w:r>
    </w:p>
    <w:p w:rsidR="003B6D28" w:rsidRPr="0060124A" w:rsidRDefault="003B6D28" w:rsidP="003B6D28">
      <w:pPr>
        <w:pStyle w:val="Default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60124A">
        <w:rPr>
          <w:rFonts w:ascii="Times New Roman" w:hAnsi="Times New Roman" w:cs="Times New Roman"/>
          <w:color w:val="auto"/>
          <w:sz w:val="20"/>
          <w:szCs w:val="20"/>
        </w:rPr>
        <w:t>Тягово-технические характеристики гру</w:t>
      </w:r>
      <w:r>
        <w:rPr>
          <w:rFonts w:ascii="Times New Roman" w:hAnsi="Times New Roman" w:cs="Times New Roman"/>
          <w:color w:val="auto"/>
          <w:sz w:val="20"/>
          <w:szCs w:val="20"/>
        </w:rPr>
        <w:t>зовых автотранспортных средств</w:t>
      </w:r>
    </w:p>
    <w:p w:rsidR="003B6D28" w:rsidRPr="0060124A" w:rsidRDefault="003B6D28" w:rsidP="003B6D28">
      <w:pPr>
        <w:pStyle w:val="Default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proofErr w:type="spellStart"/>
      <w:r w:rsidRPr="0060124A">
        <w:rPr>
          <w:rFonts w:ascii="Times New Roman" w:hAnsi="Times New Roman" w:cs="Times New Roman"/>
          <w:color w:val="auto"/>
          <w:sz w:val="20"/>
          <w:szCs w:val="20"/>
        </w:rPr>
        <w:t>Тех</w:t>
      </w:r>
      <w:r>
        <w:rPr>
          <w:rFonts w:ascii="Times New Roman" w:hAnsi="Times New Roman" w:cs="Times New Roman"/>
          <w:color w:val="auto"/>
          <w:sz w:val="20"/>
          <w:szCs w:val="20"/>
        </w:rPr>
        <w:t>состояние</w:t>
      </w:r>
      <w:proofErr w:type="spellEnd"/>
      <w:r>
        <w:rPr>
          <w:rFonts w:ascii="Times New Roman" w:hAnsi="Times New Roman" w:cs="Times New Roman"/>
          <w:color w:val="auto"/>
          <w:sz w:val="20"/>
          <w:szCs w:val="20"/>
        </w:rPr>
        <w:t xml:space="preserve"> грузового автомобиля</w:t>
      </w:r>
    </w:p>
    <w:p w:rsidR="003B6D28" w:rsidRPr="0060124A" w:rsidRDefault="003B6D28" w:rsidP="003B6D28">
      <w:pPr>
        <w:pStyle w:val="Default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60124A">
        <w:rPr>
          <w:rFonts w:ascii="Times New Roman" w:hAnsi="Times New Roman" w:cs="Times New Roman"/>
          <w:color w:val="auto"/>
          <w:sz w:val="20"/>
          <w:szCs w:val="20"/>
        </w:rPr>
        <w:t>Беспилотное грузовое автотранспортное средство: определение, преимущества, актуальность, специфика (особенности) эксплуатации, барьеры на пути применения</w:t>
      </w:r>
    </w:p>
    <w:p w:rsidR="003B6D28" w:rsidRDefault="003B6D28" w:rsidP="003B6D28">
      <w:pPr>
        <w:pStyle w:val="Default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60124A">
        <w:rPr>
          <w:rFonts w:ascii="Times New Roman" w:hAnsi="Times New Roman" w:cs="Times New Roman"/>
          <w:color w:val="auto"/>
          <w:sz w:val="20"/>
          <w:szCs w:val="20"/>
        </w:rPr>
        <w:t>Автомобили и автопоезда с самосвальным</w:t>
      </w:r>
      <w:r>
        <w:rPr>
          <w:rFonts w:ascii="Times New Roman" w:hAnsi="Times New Roman" w:cs="Times New Roman"/>
          <w:color w:val="auto"/>
          <w:sz w:val="20"/>
          <w:szCs w:val="20"/>
        </w:rPr>
        <w:t>и кузовами.</w:t>
      </w:r>
    </w:p>
    <w:p w:rsidR="003B6D28" w:rsidRPr="0060124A" w:rsidRDefault="003B6D28" w:rsidP="003B6D28">
      <w:pPr>
        <w:pStyle w:val="Default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Автомобили-фургоны</w:t>
      </w:r>
    </w:p>
    <w:p w:rsidR="003B6D28" w:rsidRPr="0060124A" w:rsidRDefault="003B6D28" w:rsidP="003B6D28">
      <w:pPr>
        <w:pStyle w:val="Default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60124A">
        <w:rPr>
          <w:rFonts w:ascii="Times New Roman" w:hAnsi="Times New Roman" w:cs="Times New Roman"/>
          <w:color w:val="auto"/>
          <w:sz w:val="20"/>
          <w:szCs w:val="20"/>
        </w:rPr>
        <w:t>Автомобили и автопоезда-цистерны</w:t>
      </w:r>
    </w:p>
    <w:p w:rsidR="003B6D28" w:rsidRPr="0060124A" w:rsidRDefault="003B6D28" w:rsidP="003B6D28">
      <w:pPr>
        <w:pStyle w:val="Default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60124A">
        <w:rPr>
          <w:rFonts w:ascii="Times New Roman" w:hAnsi="Times New Roman" w:cs="Times New Roman"/>
          <w:color w:val="auto"/>
          <w:sz w:val="20"/>
          <w:szCs w:val="20"/>
        </w:rPr>
        <w:t>Автотранспортные средства для перевозки длинномерных, тяжеловесных грузов, строительных конструкций.</w:t>
      </w:r>
    </w:p>
    <w:p w:rsidR="003B6D28" w:rsidRPr="0060124A" w:rsidRDefault="003B6D28" w:rsidP="003B6D28">
      <w:pPr>
        <w:pStyle w:val="Default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60124A">
        <w:rPr>
          <w:rFonts w:ascii="Times New Roman" w:hAnsi="Times New Roman" w:cs="Times New Roman"/>
          <w:color w:val="auto"/>
          <w:sz w:val="20"/>
          <w:szCs w:val="20"/>
        </w:rPr>
        <w:t>Автомоби</w:t>
      </w:r>
      <w:r>
        <w:rPr>
          <w:rFonts w:ascii="Times New Roman" w:hAnsi="Times New Roman" w:cs="Times New Roman"/>
          <w:color w:val="auto"/>
          <w:sz w:val="20"/>
          <w:szCs w:val="20"/>
        </w:rPr>
        <w:t>ли и автопоезда-самопогрузчики</w:t>
      </w:r>
    </w:p>
    <w:p w:rsidR="003B6D28" w:rsidRPr="0060124A" w:rsidRDefault="003B6D28" w:rsidP="003B6D28">
      <w:pPr>
        <w:pStyle w:val="Default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60124A">
        <w:rPr>
          <w:rFonts w:ascii="Times New Roman" w:hAnsi="Times New Roman" w:cs="Times New Roman"/>
          <w:color w:val="auto"/>
          <w:sz w:val="20"/>
          <w:szCs w:val="20"/>
        </w:rPr>
        <w:t>Ограничения на габаритные размеры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грузовых автомобилей в России</w:t>
      </w:r>
    </w:p>
    <w:p w:rsidR="003B6D28" w:rsidRPr="0060124A" w:rsidRDefault="003B6D28" w:rsidP="003B6D28">
      <w:pPr>
        <w:pStyle w:val="Default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60124A">
        <w:rPr>
          <w:rFonts w:ascii="Times New Roman" w:hAnsi="Times New Roman" w:cs="Times New Roman"/>
          <w:color w:val="auto"/>
          <w:sz w:val="20"/>
          <w:szCs w:val="20"/>
        </w:rPr>
        <w:t>Надежность грузового автомобиля</w:t>
      </w:r>
    </w:p>
    <w:p w:rsidR="003B6D28" w:rsidRPr="0060124A" w:rsidRDefault="003B6D28" w:rsidP="003B6D28">
      <w:pPr>
        <w:pStyle w:val="Default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60124A">
        <w:rPr>
          <w:rFonts w:ascii="Times New Roman" w:hAnsi="Times New Roman" w:cs="Times New Roman"/>
          <w:color w:val="auto"/>
          <w:sz w:val="20"/>
          <w:szCs w:val="20"/>
        </w:rPr>
        <w:t>Поняти</w:t>
      </w:r>
      <w:r>
        <w:rPr>
          <w:rFonts w:ascii="Times New Roman" w:hAnsi="Times New Roman" w:cs="Times New Roman"/>
          <w:color w:val="auto"/>
          <w:sz w:val="20"/>
          <w:szCs w:val="20"/>
        </w:rPr>
        <w:t>е о судне. Классификация судов</w:t>
      </w:r>
    </w:p>
    <w:p w:rsidR="003B6D28" w:rsidRPr="0060124A" w:rsidRDefault="003B6D28" w:rsidP="003B6D28">
      <w:pPr>
        <w:pStyle w:val="Default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60124A">
        <w:rPr>
          <w:rFonts w:ascii="Times New Roman" w:hAnsi="Times New Roman" w:cs="Times New Roman"/>
          <w:color w:val="auto"/>
          <w:sz w:val="20"/>
          <w:szCs w:val="20"/>
        </w:rPr>
        <w:t>Технико-эксплуатационные характеристики судов</w:t>
      </w:r>
    </w:p>
    <w:p w:rsidR="003B6D28" w:rsidRDefault="003B6D28" w:rsidP="003B6D28">
      <w:pPr>
        <w:pStyle w:val="Default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60124A">
        <w:rPr>
          <w:rFonts w:ascii="Times New Roman" w:hAnsi="Times New Roman" w:cs="Times New Roman"/>
          <w:color w:val="auto"/>
          <w:sz w:val="20"/>
          <w:szCs w:val="20"/>
        </w:rPr>
        <w:t>Судовое грузовое устройство: понятие, виды и требования</w:t>
      </w:r>
    </w:p>
    <w:p w:rsidR="003B6D28" w:rsidRPr="0060124A" w:rsidRDefault="003B6D28" w:rsidP="003B6D28">
      <w:pPr>
        <w:pStyle w:val="Default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Г</w:t>
      </w:r>
      <w:r w:rsidRPr="0060124A">
        <w:rPr>
          <w:rFonts w:ascii="Times New Roman" w:hAnsi="Times New Roman" w:cs="Times New Roman"/>
          <w:color w:val="auto"/>
          <w:sz w:val="20"/>
          <w:szCs w:val="20"/>
        </w:rPr>
        <w:t>рузовое помещение на судне: понятие, виды и требования</w:t>
      </w:r>
    </w:p>
    <w:p w:rsidR="003B6D28" w:rsidRPr="0060124A" w:rsidRDefault="003B6D28" w:rsidP="003B6D28">
      <w:pPr>
        <w:pStyle w:val="Default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60124A">
        <w:rPr>
          <w:rFonts w:ascii="Times New Roman" w:hAnsi="Times New Roman" w:cs="Times New Roman"/>
          <w:color w:val="auto"/>
          <w:sz w:val="20"/>
          <w:szCs w:val="20"/>
        </w:rPr>
        <w:t>Летно-технические параметры магистральных самолетов ГА</w:t>
      </w:r>
    </w:p>
    <w:p w:rsidR="003B6D28" w:rsidRPr="0060124A" w:rsidRDefault="003B6D28" w:rsidP="003B6D28">
      <w:pPr>
        <w:pStyle w:val="Default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60124A">
        <w:rPr>
          <w:rFonts w:ascii="Times New Roman" w:hAnsi="Times New Roman" w:cs="Times New Roman"/>
          <w:color w:val="auto"/>
          <w:sz w:val="20"/>
          <w:szCs w:val="20"/>
        </w:rPr>
        <w:t>Классы и расположение грузовых отсеков воздушного судна</w:t>
      </w:r>
    </w:p>
    <w:p w:rsidR="003B6D28" w:rsidRPr="0060124A" w:rsidRDefault="003B6D28" w:rsidP="003B6D28">
      <w:pPr>
        <w:pStyle w:val="Default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60124A">
        <w:rPr>
          <w:rFonts w:ascii="Times New Roman" w:hAnsi="Times New Roman" w:cs="Times New Roman"/>
          <w:color w:val="auto"/>
          <w:sz w:val="20"/>
          <w:szCs w:val="20"/>
        </w:rPr>
        <w:t>Погрузочно-разгрузочное оборудование грузовых самолетов</w:t>
      </w:r>
    </w:p>
    <w:p w:rsidR="003B6D28" w:rsidRPr="00905AB5" w:rsidRDefault="003B6D28" w:rsidP="003B6D28">
      <w:pPr>
        <w:widowControl w:val="0"/>
        <w:autoSpaceDE w:val="0"/>
        <w:autoSpaceDN w:val="0"/>
        <w:adjustRightInd w:val="0"/>
        <w:spacing w:after="0" w:line="218" w:lineRule="exact"/>
        <w:ind w:left="15" w:right="15"/>
        <w:rPr>
          <w:rFonts w:ascii="Times New Roman" w:hAnsi="Times New Roman" w:cs="Times New Roman"/>
          <w:sz w:val="20"/>
          <w:szCs w:val="20"/>
          <w:u w:val="single"/>
        </w:rPr>
      </w:pPr>
    </w:p>
    <w:p w:rsidR="003B6D28" w:rsidRPr="00BC79A0" w:rsidRDefault="003B6D28" w:rsidP="003B6D28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BC79A0">
        <w:rPr>
          <w:rFonts w:ascii="Times New Roman" w:hAnsi="Times New Roman"/>
          <w:b/>
          <w:color w:val="000000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3B6D28" w:rsidRPr="00905AB5" w:rsidRDefault="003B6D28" w:rsidP="003B6D28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:rsidR="003B6D28" w:rsidRPr="00BC79A0" w:rsidRDefault="003B6D28" w:rsidP="003B6D28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 w:rsidRPr="00BC79A0">
        <w:rPr>
          <w:rFonts w:ascii="Times New Roman" w:eastAsia="Times New Roman" w:hAnsi="Times New Roman"/>
          <w:b/>
        </w:rPr>
        <w:t>Критерии формирования оценок по ответам на вопросы, выполнению тестовых заданий</w:t>
      </w:r>
    </w:p>
    <w:p w:rsidR="003B6D28" w:rsidRPr="00C95691" w:rsidRDefault="003B6D28" w:rsidP="003B6D28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3B6D28" w:rsidRPr="00BC79A0" w:rsidRDefault="003B6D28" w:rsidP="003B6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BC79A0">
        <w:rPr>
          <w:rFonts w:ascii="Times New Roman" w:eastAsia="Times New Roman" w:hAnsi="Times New Roman" w:cs="Times New Roman"/>
          <w:b/>
          <w:color w:val="000000"/>
        </w:rPr>
        <w:t>«Отлично»</w:t>
      </w:r>
      <w:r w:rsidRPr="00BC79A0">
        <w:rPr>
          <w:rFonts w:ascii="Times New Roman" w:eastAsia="Times New Roman" w:hAnsi="Times New Roman" w:cs="Times New Roman"/>
          <w:color w:val="000000"/>
        </w:rPr>
        <w:t xml:space="preserve"> (5 баллов) – получают обучающиеся с правильным количеством ответов на тестовые вопросы – 100 – 90% от общего объёма заданных тестовых вопросов.</w:t>
      </w:r>
    </w:p>
    <w:p w:rsidR="003B6D28" w:rsidRPr="00BC79A0" w:rsidRDefault="003B6D28" w:rsidP="003B6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BC79A0">
        <w:rPr>
          <w:rFonts w:ascii="Times New Roman" w:eastAsia="Times New Roman" w:hAnsi="Times New Roman" w:cs="Times New Roman"/>
          <w:b/>
          <w:color w:val="000000"/>
        </w:rPr>
        <w:t xml:space="preserve">«Хорошо» </w:t>
      </w:r>
      <w:r w:rsidRPr="00BC79A0">
        <w:rPr>
          <w:rFonts w:ascii="Times New Roman" w:eastAsia="Times New Roman" w:hAnsi="Times New Roman" w:cs="Times New Roman"/>
          <w:color w:val="000000"/>
        </w:rPr>
        <w:t>(4 балла) – получают обучающиеся с правильным количеством ответов на тестовые вопросы – 89 – 70% от общего объёма заданных тестовых вопросов.</w:t>
      </w:r>
    </w:p>
    <w:p w:rsidR="003B6D28" w:rsidRPr="00BC79A0" w:rsidRDefault="003B6D28" w:rsidP="003B6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BC79A0">
        <w:rPr>
          <w:rFonts w:ascii="Times New Roman" w:eastAsia="Times New Roman" w:hAnsi="Times New Roman" w:cs="Times New Roman"/>
          <w:b/>
          <w:color w:val="000000"/>
        </w:rPr>
        <w:t xml:space="preserve">«Удовлетворительно» </w:t>
      </w:r>
      <w:r w:rsidRPr="00BC79A0">
        <w:rPr>
          <w:rFonts w:ascii="Times New Roman" w:eastAsia="Times New Roman" w:hAnsi="Times New Roman" w:cs="Times New Roman"/>
          <w:color w:val="000000"/>
        </w:rPr>
        <w:t>(3 балла) – получают обучающиеся с правильным количеством ответов на тестовые вопросы – 69 – 60% от общего объёма заданных тестовых вопросов.</w:t>
      </w:r>
    </w:p>
    <w:p w:rsidR="003B6D28" w:rsidRPr="00BC79A0" w:rsidRDefault="003B6D28" w:rsidP="003B6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BC79A0">
        <w:rPr>
          <w:rFonts w:ascii="Times New Roman" w:eastAsia="Times New Roman" w:hAnsi="Times New Roman" w:cs="Times New Roman"/>
          <w:b/>
          <w:color w:val="000000"/>
        </w:rPr>
        <w:t>«Неудовлетворительно»</w:t>
      </w:r>
      <w:r w:rsidRPr="00BC79A0">
        <w:rPr>
          <w:rFonts w:ascii="Times New Roman" w:eastAsia="Times New Roman" w:hAnsi="Times New Roman" w:cs="Times New Roman"/>
          <w:color w:val="000000"/>
        </w:rPr>
        <w:t xml:space="preserve"> (0 баллов) - получают обучающиеся с правильным количеством ответов на тестовые вопросы –59% и менее от общего объёма заданных тестовых вопросов.</w:t>
      </w:r>
    </w:p>
    <w:p w:rsidR="003B6D28" w:rsidRPr="00905AB5" w:rsidRDefault="003B6D28" w:rsidP="003B6D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6D28" w:rsidRPr="00BC79A0" w:rsidRDefault="003B6D28" w:rsidP="003B6D28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BC79A0">
        <w:rPr>
          <w:rFonts w:ascii="Times New Roman" w:eastAsia="Times New Roman" w:hAnsi="Times New Roman" w:cs="Times New Roman"/>
          <w:b/>
        </w:rPr>
        <w:t>Критерии формирования оценок по результатам выполнения заданий</w:t>
      </w:r>
    </w:p>
    <w:p w:rsidR="003B6D28" w:rsidRPr="00C95691" w:rsidRDefault="003B6D28" w:rsidP="003B6D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B6D28" w:rsidRPr="00BC79A0" w:rsidRDefault="003B6D28" w:rsidP="003B6D28">
      <w:pPr>
        <w:pStyle w:val="Default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C79A0">
        <w:rPr>
          <w:rFonts w:ascii="Times New Roman" w:eastAsia="Times New Roman" w:hAnsi="Times New Roman" w:cs="Times New Roman"/>
          <w:b/>
          <w:sz w:val="22"/>
          <w:szCs w:val="22"/>
        </w:rPr>
        <w:t>«Отлично»</w:t>
      </w:r>
      <w:r w:rsidRPr="00BC79A0">
        <w:rPr>
          <w:rFonts w:ascii="Times New Roman" w:eastAsia="Times New Roman" w:hAnsi="Times New Roman" w:cs="Times New Roman"/>
          <w:sz w:val="22"/>
          <w:szCs w:val="22"/>
        </w:rPr>
        <w:t xml:space="preserve"> (5 баллов) – обучающийся демонстрирует понимание цели решаемой задачи, понимает экономический замысел задачи. Владеет методикой решения. Численный результат решения правильный и обоснован.  </w:t>
      </w:r>
    </w:p>
    <w:p w:rsidR="003B6D28" w:rsidRPr="00BC79A0" w:rsidRDefault="003B6D28" w:rsidP="003B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BC79A0">
        <w:rPr>
          <w:rFonts w:ascii="Times New Roman" w:eastAsia="Times New Roman" w:hAnsi="Times New Roman" w:cs="Times New Roman"/>
          <w:b/>
          <w:color w:val="000000"/>
        </w:rPr>
        <w:t xml:space="preserve"> «Хорошо» </w:t>
      </w:r>
      <w:r w:rsidRPr="00BC79A0">
        <w:rPr>
          <w:rFonts w:ascii="Times New Roman" w:eastAsia="Times New Roman" w:hAnsi="Times New Roman" w:cs="Times New Roman"/>
          <w:color w:val="000000"/>
        </w:rPr>
        <w:t>(4 балла) – обучающийся д</w:t>
      </w:r>
      <w:r w:rsidRPr="00BC79A0">
        <w:rPr>
          <w:rFonts w:ascii="Times New Roman" w:eastAsia="Times New Roman" w:hAnsi="Times New Roman" w:cs="Times New Roman"/>
        </w:rPr>
        <w:t>емонстрирует понимание цели решаемой задачи, понимает общее значение экономического замысла задачи. Владеет методикой решения. Численный результат решения правильный и обоснован, но могут быть незначительные ошибки в расчетах.</w:t>
      </w:r>
    </w:p>
    <w:p w:rsidR="003B6D28" w:rsidRPr="00BC79A0" w:rsidRDefault="003B6D28" w:rsidP="003B6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BC79A0">
        <w:rPr>
          <w:rFonts w:ascii="Times New Roman" w:eastAsia="Times New Roman" w:hAnsi="Times New Roman" w:cs="Times New Roman"/>
          <w:b/>
          <w:color w:val="000000"/>
        </w:rPr>
        <w:t xml:space="preserve">«Удовлетворительно» - </w:t>
      </w:r>
      <w:r w:rsidRPr="00BC79A0">
        <w:rPr>
          <w:rFonts w:ascii="Times New Roman" w:eastAsia="Times New Roman" w:hAnsi="Times New Roman" w:cs="Times New Roman"/>
          <w:color w:val="000000"/>
        </w:rPr>
        <w:t>(3 балла) обучающийся д</w:t>
      </w:r>
      <w:r w:rsidRPr="00BC79A0">
        <w:rPr>
          <w:rFonts w:ascii="Times New Roman" w:eastAsia="Times New Roman" w:hAnsi="Times New Roman" w:cs="Times New Roman"/>
        </w:rPr>
        <w:t>емонстрирует не достаточное понимание цели решаемой задачи, понимает общее значение экономического замысла задачи. Слабо владеет методикой решения. Численный результат решения может быть с незначительными ошибками в расчетах.</w:t>
      </w:r>
    </w:p>
    <w:p w:rsidR="003B6D28" w:rsidRPr="00BC79A0" w:rsidRDefault="003B6D28" w:rsidP="003B6D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BC79A0">
        <w:rPr>
          <w:rFonts w:ascii="Times New Roman" w:eastAsia="Times New Roman" w:hAnsi="Times New Roman" w:cs="Times New Roman"/>
          <w:b/>
          <w:color w:val="000000"/>
        </w:rPr>
        <w:t>«Неудовлетворительно»</w:t>
      </w:r>
      <w:r w:rsidRPr="00BC79A0">
        <w:rPr>
          <w:rFonts w:ascii="Times New Roman" w:eastAsia="Times New Roman" w:hAnsi="Times New Roman" w:cs="Times New Roman"/>
          <w:color w:val="000000"/>
        </w:rPr>
        <w:t xml:space="preserve"> (2 балла и менее)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:rsidR="003B6D28" w:rsidRPr="00BC79A0" w:rsidRDefault="003B6D28" w:rsidP="003B6D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BC79A0">
        <w:rPr>
          <w:rFonts w:ascii="Times New Roman" w:eastAsia="Times New Roman" w:hAnsi="Times New Roman" w:cs="Times New Roman"/>
          <w:i/>
          <w:color w:val="000000"/>
        </w:rPr>
        <w:t xml:space="preserve">Виды ошибок: </w:t>
      </w:r>
    </w:p>
    <w:p w:rsidR="003B6D28" w:rsidRPr="00BC79A0" w:rsidRDefault="003B6D28" w:rsidP="003B6D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BC79A0">
        <w:rPr>
          <w:rFonts w:ascii="Times New Roman" w:eastAsia="Times New Roman" w:hAnsi="Times New Roman" w:cs="Times New Roman"/>
          <w:i/>
          <w:color w:val="000000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3B6D28" w:rsidRPr="00BC79A0" w:rsidRDefault="003B6D28" w:rsidP="003B6D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BC79A0">
        <w:rPr>
          <w:rFonts w:ascii="Times New Roman" w:eastAsia="Times New Roman" w:hAnsi="Times New Roman" w:cs="Times New Roman"/>
          <w:i/>
          <w:color w:val="000000"/>
        </w:rPr>
        <w:t>- негрубые ошибки: неточности формулировок, определений; нерациональный выбор хода решения.</w:t>
      </w:r>
    </w:p>
    <w:p w:rsidR="003B6D28" w:rsidRPr="00BC79A0" w:rsidRDefault="003B6D28" w:rsidP="003B6D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BC79A0">
        <w:rPr>
          <w:rFonts w:ascii="Times New Roman" w:eastAsia="Times New Roman" w:hAnsi="Times New Roman" w:cs="Times New Roman"/>
          <w:i/>
          <w:color w:val="000000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3B6D28" w:rsidRPr="00BC79A0" w:rsidRDefault="003B6D28" w:rsidP="003B6D28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BC79A0">
        <w:rPr>
          <w:rFonts w:ascii="Times New Roman" w:hAnsi="Times New Roman" w:cs="Times New Roman"/>
          <w:b/>
        </w:rPr>
        <w:t xml:space="preserve">Критерии формирования оценок по </w:t>
      </w:r>
      <w:r w:rsidRPr="007C6C79">
        <w:rPr>
          <w:rFonts w:ascii="Times New Roman" w:hAnsi="Times New Roman" w:cs="Times New Roman"/>
          <w:b/>
        </w:rPr>
        <w:t>зачету</w:t>
      </w:r>
      <w:r w:rsidR="007C6C79" w:rsidRPr="007C6C79">
        <w:rPr>
          <w:rFonts w:ascii="Times New Roman" w:hAnsi="Times New Roman" w:cs="Times New Roman"/>
          <w:b/>
        </w:rPr>
        <w:t xml:space="preserve"> с оценкой</w:t>
      </w:r>
    </w:p>
    <w:p w:rsidR="003B6D28" w:rsidRPr="00C95691" w:rsidRDefault="003B6D28" w:rsidP="003B6D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b/>
          <w:sz w:val="16"/>
          <w:szCs w:val="16"/>
        </w:rPr>
      </w:pPr>
    </w:p>
    <w:p w:rsidR="007C6C79" w:rsidRPr="00A80977" w:rsidRDefault="007C6C79" w:rsidP="007C6C7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>» –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:rsidR="007C6C79" w:rsidRPr="00A80977" w:rsidRDefault="007C6C79" w:rsidP="007C6C7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неточности.</w:t>
      </w:r>
    </w:p>
    <w:p w:rsidR="007C6C79" w:rsidRPr="00A80977" w:rsidRDefault="007C6C79" w:rsidP="007C6C7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</w:p>
    <w:p w:rsidR="007C6C79" w:rsidRPr="008307BB" w:rsidRDefault="007C6C79" w:rsidP="007C6C7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A80977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:rsidR="003B6D28" w:rsidRPr="00BC79A0" w:rsidRDefault="003B6D28" w:rsidP="003B6D2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</w:p>
    <w:p w:rsidR="003B6D28" w:rsidRDefault="003B6D28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BF1469" w:rsidRDefault="00BF1469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BF1469" w:rsidRDefault="00BF1469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BF1469" w:rsidRDefault="00BF1469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BF1469" w:rsidRDefault="00BF1469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BF1469" w:rsidRDefault="00BF1469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BF1469" w:rsidRDefault="00BF1469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BF1469" w:rsidRDefault="00BF1469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BF1469" w:rsidRDefault="00BF1469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BF1469" w:rsidRDefault="00BF1469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BF1469" w:rsidRDefault="00BF1469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BF1469" w:rsidRDefault="00BF1469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BF1469" w:rsidRDefault="00BF1469" w:rsidP="00BF1469">
      <w:pPr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  <w:sectPr w:rsidR="00BF1469" w:rsidSect="002E0ED3">
          <w:pgSz w:w="11907" w:h="16839"/>
          <w:pgMar w:top="567" w:right="567" w:bottom="567" w:left="567" w:header="720" w:footer="720" w:gutter="0"/>
          <w:cols w:space="720"/>
        </w:sectPr>
      </w:pPr>
    </w:p>
    <w:p w:rsidR="00BF1469" w:rsidRPr="00ED66C9" w:rsidRDefault="00BF1469" w:rsidP="00BF146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6C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1. Пояснительная записка</w:t>
      </w:r>
    </w:p>
    <w:p w:rsidR="00BF1469" w:rsidRPr="00ED66C9" w:rsidRDefault="00BF1469" w:rsidP="00BF146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C9">
        <w:rPr>
          <w:rFonts w:ascii="Times New Roman" w:eastAsia="Times New Roman" w:hAnsi="Times New Roman" w:cs="Times New Roman"/>
          <w:sz w:val="24"/>
          <w:szCs w:val="24"/>
        </w:rP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BF1469" w:rsidRDefault="00BF1469" w:rsidP="00BF1469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C9">
        <w:rPr>
          <w:rFonts w:ascii="Times New Roman" w:eastAsia="Times New Roman" w:hAnsi="Times New Roman" w:cs="Times New Roman"/>
          <w:sz w:val="24"/>
          <w:szCs w:val="24"/>
        </w:rPr>
        <w:t xml:space="preserve">Формы промежуточной аттестации: </w:t>
      </w:r>
      <w:r>
        <w:rPr>
          <w:rFonts w:ascii="Times New Roman" w:eastAsia="Times New Roman" w:hAnsi="Times New Roman" w:cs="Times New Roman"/>
          <w:sz w:val="24"/>
          <w:szCs w:val="24"/>
        </w:rPr>
        <w:t>очная форма обучения: 7</w:t>
      </w:r>
      <w:r w:rsidR="001513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семестр – зачет</w:t>
      </w:r>
    </w:p>
    <w:p w:rsidR="00BF1469" w:rsidRDefault="00BF1469" w:rsidP="00BF1469">
      <w:pPr>
        <w:tabs>
          <w:tab w:val="center" w:pos="5741"/>
          <w:tab w:val="left" w:pos="9981"/>
        </w:tabs>
        <w:spacing w:after="12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5722B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47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7"/>
        <w:gridCol w:w="4691"/>
      </w:tblGrid>
      <w:tr w:rsidR="00BF1469" w:rsidTr="002E0ED3">
        <w:trPr>
          <w:trHeight w:val="20"/>
          <w:jc w:val="center"/>
        </w:trPr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  <w:hideMark/>
          </w:tcPr>
          <w:p w:rsidR="00BF1469" w:rsidRDefault="00BF1469" w:rsidP="002E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087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  <w:hideMark/>
          </w:tcPr>
          <w:p w:rsidR="00BF1469" w:rsidRDefault="00BF1469" w:rsidP="002E0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BF1469" w:rsidRPr="0035722B" w:rsidTr="002E0ED3">
        <w:trPr>
          <w:trHeight w:val="459"/>
          <w:jc w:val="center"/>
        </w:trPr>
        <w:tc>
          <w:tcPr>
            <w:tcW w:w="5362" w:type="dxa"/>
            <w:tcBorders>
              <w:top w:val="thickThinSmallGap" w:sz="12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1469" w:rsidRDefault="00BF1469" w:rsidP="002E0E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ПК-1</w:t>
            </w:r>
            <w:r w:rsidRPr="00A42446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D13925">
              <w:rPr>
                <w:rFonts w:ascii="Times New Roman" w:hAnsi="Times New Roman" w:cs="Times New Roman"/>
                <w:bCs/>
                <w:sz w:val="20"/>
                <w:szCs w:val="20"/>
              </w:rPr>
              <w:t>Способен осуществлять контроль ключевых операционных показателей эффективности логистической деятельности по перевозке груза в цепи поставок</w:t>
            </w:r>
          </w:p>
        </w:tc>
        <w:tc>
          <w:tcPr>
            <w:tcW w:w="5087" w:type="dxa"/>
            <w:tcBorders>
              <w:top w:val="thickThinSmallGap" w:sz="12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1469" w:rsidRPr="0035722B" w:rsidRDefault="00BF1469" w:rsidP="002E0E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ПК-1.3</w:t>
            </w:r>
            <w:r w:rsidRPr="00A42446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Контролирует </w:t>
            </w:r>
            <w:r w:rsidRPr="006701B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натуральные показатели</w:t>
            </w:r>
          </w:p>
        </w:tc>
      </w:tr>
    </w:tbl>
    <w:p w:rsidR="00BF1469" w:rsidRPr="00ED66C9" w:rsidRDefault="00BF1469" w:rsidP="00BF14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F1469" w:rsidRPr="00ED66C9" w:rsidRDefault="00BF1469" w:rsidP="00BF146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D66C9">
        <w:rPr>
          <w:rFonts w:ascii="Times New Roman" w:eastAsia="Times New Roman" w:hAnsi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BF1469" w:rsidRPr="00ED66C9" w:rsidRDefault="00BF1469" w:rsidP="00BF146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D66C9">
        <w:rPr>
          <w:rFonts w:ascii="Times New Roman" w:eastAsia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p w:rsidR="00BF1469" w:rsidRDefault="00BF1469" w:rsidP="00BF146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4"/>
        <w:tblW w:w="0" w:type="auto"/>
        <w:tblInd w:w="505" w:type="dxa"/>
        <w:tblLook w:val="04A0" w:firstRow="1" w:lastRow="0" w:firstColumn="1" w:lastColumn="0" w:noHBand="0" w:noVBand="1"/>
      </w:tblPr>
      <w:tblGrid>
        <w:gridCol w:w="3149"/>
        <w:gridCol w:w="3986"/>
        <w:gridCol w:w="2497"/>
      </w:tblGrid>
      <w:tr w:rsidR="00BF1469" w:rsidRPr="00A42446" w:rsidTr="002E0ED3">
        <w:tc>
          <w:tcPr>
            <w:tcW w:w="3258" w:type="dxa"/>
          </w:tcPr>
          <w:p w:rsidR="00BF1469" w:rsidRPr="00A42446" w:rsidRDefault="00BF1469" w:rsidP="002E0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  <w:p w:rsidR="00BF1469" w:rsidRPr="00A42446" w:rsidRDefault="00BF1469" w:rsidP="002E0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4" w:type="dxa"/>
          </w:tcPr>
          <w:p w:rsidR="00BF1469" w:rsidRPr="00A42446" w:rsidRDefault="00BF1469" w:rsidP="002E0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2579" w:type="dxa"/>
          </w:tcPr>
          <w:p w:rsidR="00BF1469" w:rsidRPr="00A42446" w:rsidRDefault="00BF1469" w:rsidP="002E0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 xml:space="preserve">Оценочные материалы </w:t>
            </w:r>
          </w:p>
        </w:tc>
      </w:tr>
      <w:tr w:rsidR="00BF1469" w:rsidRPr="00A42446" w:rsidTr="002E0ED3">
        <w:tc>
          <w:tcPr>
            <w:tcW w:w="3258" w:type="dxa"/>
            <w:vMerge w:val="restart"/>
          </w:tcPr>
          <w:p w:rsidR="00BF1469" w:rsidRPr="00A42446" w:rsidRDefault="00BF1469" w:rsidP="002E0E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ПК-1.3</w:t>
            </w:r>
            <w:r w:rsidRPr="00A42446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Контролирует </w:t>
            </w:r>
            <w:r w:rsidRPr="006701B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натуральные показатели</w:t>
            </w:r>
          </w:p>
        </w:tc>
        <w:tc>
          <w:tcPr>
            <w:tcW w:w="4114" w:type="dxa"/>
          </w:tcPr>
          <w:p w:rsidR="00BF1469" w:rsidRPr="00A42446" w:rsidRDefault="00BF1469" w:rsidP="002E0E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A42446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 сущность логистики снабжения и особенности управления запасами предприятий железнодорожного транспорта</w:t>
            </w:r>
          </w:p>
        </w:tc>
        <w:tc>
          <w:tcPr>
            <w:tcW w:w="2579" w:type="dxa"/>
          </w:tcPr>
          <w:p w:rsidR="00BF1469" w:rsidRPr="00A42446" w:rsidRDefault="00BF1469" w:rsidP="002E0E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Вопросы  (</w:t>
            </w:r>
            <w:proofErr w:type="gramEnd"/>
            <w:r w:rsidRPr="00A42446">
              <w:rPr>
                <w:rFonts w:ascii="Times New Roman" w:hAnsi="Times New Roman" w:cs="Times New Roman"/>
                <w:sz w:val="20"/>
                <w:szCs w:val="20"/>
              </w:rPr>
              <w:t xml:space="preserve">1-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BF1469" w:rsidRPr="00A42446" w:rsidRDefault="00BF1469" w:rsidP="002E0E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1469" w:rsidRPr="00A42446" w:rsidTr="002E0ED3">
        <w:tc>
          <w:tcPr>
            <w:tcW w:w="3258" w:type="dxa"/>
            <w:vMerge/>
          </w:tcPr>
          <w:p w:rsidR="00BF1469" w:rsidRPr="00A42446" w:rsidRDefault="00BF1469" w:rsidP="002E0E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4" w:type="dxa"/>
          </w:tcPr>
          <w:p w:rsidR="00BF1469" w:rsidRPr="00A42446" w:rsidRDefault="00BF1469" w:rsidP="002E0E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A42446">
              <w:rPr>
                <w:rFonts w:ascii="Times New Roman" w:hAnsi="Times New Roman" w:cs="Times New Roman"/>
                <w:kern w:val="24"/>
                <w:sz w:val="20"/>
                <w:szCs w:val="20"/>
              </w:rPr>
              <w:t xml:space="preserve"> находить оптимальные организационно-управленческие решения по совершенствованию функционирования предприятий железнодорожного транспорта в соответствии с сформированной и реализуемой стратегией снабжения и управления запасами</w:t>
            </w:r>
          </w:p>
        </w:tc>
        <w:tc>
          <w:tcPr>
            <w:tcW w:w="2579" w:type="dxa"/>
          </w:tcPr>
          <w:p w:rsidR="00BF1469" w:rsidRPr="00A42446" w:rsidRDefault="00BF1469" w:rsidP="002E0E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Задания  (</w:t>
            </w:r>
            <w:proofErr w:type="gramEnd"/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1-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BF1469" w:rsidRPr="00A42446" w:rsidRDefault="00BF1469" w:rsidP="002E0E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1469" w:rsidRPr="00A42446" w:rsidTr="002E0ED3">
        <w:tc>
          <w:tcPr>
            <w:tcW w:w="3258" w:type="dxa"/>
            <w:vMerge/>
          </w:tcPr>
          <w:p w:rsidR="00BF1469" w:rsidRPr="00A42446" w:rsidRDefault="00BF1469" w:rsidP="002E0E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4" w:type="dxa"/>
          </w:tcPr>
          <w:p w:rsidR="00BF1469" w:rsidRPr="00A42446" w:rsidRDefault="00BF1469" w:rsidP="002E0E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A42446">
              <w:rPr>
                <w:rFonts w:ascii="Times New Roman" w:hAnsi="Times New Roman" w:cs="Times New Roman"/>
                <w:iCs/>
                <w:kern w:val="24"/>
                <w:sz w:val="20"/>
                <w:szCs w:val="20"/>
              </w:rPr>
              <w:t xml:space="preserve"> навыками аналитической деятельности по совершенствованию функционирования предприятий железнодорожного транспорта в соответствии с сформированной и реализуемой стратегией снабжения и управления запасами</w:t>
            </w:r>
          </w:p>
        </w:tc>
        <w:tc>
          <w:tcPr>
            <w:tcW w:w="2579" w:type="dxa"/>
          </w:tcPr>
          <w:p w:rsidR="00BF1469" w:rsidRPr="00A42446" w:rsidRDefault="00BF1469" w:rsidP="002E0E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  <w:p w:rsidR="00BF1469" w:rsidRPr="00A42446" w:rsidRDefault="00BF1469" w:rsidP="002E0E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F1469" w:rsidRPr="00ED66C9" w:rsidRDefault="00BF1469" w:rsidP="00BF14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F1469" w:rsidRPr="00ED66C9" w:rsidRDefault="00BF1469" w:rsidP="00BF14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D66C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Промежуточная аттестация (зачет) проводится в одной из следующих форм: </w:t>
      </w:r>
    </w:p>
    <w:p w:rsidR="00BF1469" w:rsidRPr="00ED66C9" w:rsidRDefault="00BF1469" w:rsidP="00BF14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C9">
        <w:rPr>
          <w:rFonts w:ascii="Times New Roman" w:eastAsia="Times New Roman" w:hAnsi="Times New Roman" w:cs="Times New Roman"/>
          <w:sz w:val="24"/>
          <w:szCs w:val="24"/>
        </w:rPr>
        <w:t>1) собеседование.</w:t>
      </w:r>
    </w:p>
    <w:p w:rsidR="00BF1469" w:rsidRPr="00ED66C9" w:rsidRDefault="00BF1469" w:rsidP="00BF14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D66C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Промежуточная аттестация (экзамен) проводится в одной из следующих форм: </w:t>
      </w:r>
    </w:p>
    <w:p w:rsidR="00BF1469" w:rsidRPr="00ED66C9" w:rsidRDefault="00BF1469" w:rsidP="00BF14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C9">
        <w:rPr>
          <w:rFonts w:ascii="Times New Roman" w:eastAsia="Times New Roman" w:hAnsi="Times New Roman" w:cs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:rsidR="00BF1469" w:rsidRDefault="00BF1469" w:rsidP="00BF14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C9">
        <w:rPr>
          <w:rFonts w:ascii="Times New Roman" w:eastAsia="Times New Roman" w:hAnsi="Times New Roman" w:cs="Times New Roman"/>
          <w:sz w:val="24"/>
          <w:szCs w:val="24"/>
        </w:rPr>
        <w:t xml:space="preserve">2) выполнение заданий в ЭИОС </w:t>
      </w:r>
      <w:r>
        <w:rPr>
          <w:rFonts w:ascii="Times New Roman" w:eastAsia="Times New Roman" w:hAnsi="Times New Roman" w:cs="Times New Roman"/>
          <w:sz w:val="24"/>
          <w:szCs w:val="24"/>
        </w:rPr>
        <w:t>Университета</w:t>
      </w:r>
      <w:r w:rsidRPr="00ED66C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F1469" w:rsidRDefault="00BF1469" w:rsidP="00BF14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F1469" w:rsidRDefault="00BF1469" w:rsidP="00BF14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F1469" w:rsidRDefault="00BF1469" w:rsidP="00BF14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F1469" w:rsidRDefault="00BF1469" w:rsidP="00BF14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F1469" w:rsidRDefault="00BF1469" w:rsidP="00BF14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F1469" w:rsidRDefault="00BF1469" w:rsidP="00BF14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F1469" w:rsidRDefault="00BF1469" w:rsidP="00BF14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F1469" w:rsidRPr="0035722B" w:rsidRDefault="00BF1469" w:rsidP="00BF14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 w:rsidRPr="0035722B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35722B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Pr="0035722B">
        <w:rPr>
          <w:rStyle w:val="af2"/>
          <w:rFonts w:ascii="Times New Roman" w:eastAsia="Times New Roman" w:hAnsi="Times New Roman"/>
          <w:b/>
          <w:bCs/>
          <w:iCs/>
          <w:sz w:val="24"/>
          <w:szCs w:val="24"/>
        </w:rPr>
        <w:footnoteReference w:id="3"/>
      </w:r>
      <w:r w:rsidRPr="0035722B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BF1469" w:rsidRDefault="00BF1469" w:rsidP="00BF146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F1469" w:rsidRDefault="00BF1469" w:rsidP="00BF146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F1469" w:rsidRPr="0035722B" w:rsidRDefault="00BF1469" w:rsidP="00BF14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35722B"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:rsidR="00BF1469" w:rsidRPr="00A42446" w:rsidRDefault="00BF1469" w:rsidP="00BF1469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35722B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23"/>
        <w:tblpPr w:leftFromText="180" w:rightFromText="180" w:vertAnchor="text" w:horzAnchor="margin" w:tblpX="182" w:tblpY="161"/>
        <w:tblW w:w="0" w:type="auto"/>
        <w:tblLook w:val="04A0" w:firstRow="1" w:lastRow="0" w:firstColumn="1" w:lastColumn="0" w:noHBand="0" w:noVBand="1"/>
      </w:tblPr>
      <w:tblGrid>
        <w:gridCol w:w="5546"/>
        <w:gridCol w:w="4591"/>
      </w:tblGrid>
      <w:tr w:rsidR="00BF1469" w:rsidRPr="00A42446" w:rsidTr="002E0ED3">
        <w:tc>
          <w:tcPr>
            <w:tcW w:w="5902" w:type="dxa"/>
          </w:tcPr>
          <w:p w:rsidR="00BF1469" w:rsidRPr="00A42446" w:rsidRDefault="00BF1469" w:rsidP="002E0E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  <w:p w:rsidR="00BF1469" w:rsidRPr="00A42446" w:rsidRDefault="00BF1469" w:rsidP="002E0ED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838" w:type="dxa"/>
          </w:tcPr>
          <w:p w:rsidR="00BF1469" w:rsidRPr="00A42446" w:rsidRDefault="00BF1469" w:rsidP="002E0E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BF1469" w:rsidRPr="00A42446" w:rsidTr="002E0ED3">
        <w:tc>
          <w:tcPr>
            <w:tcW w:w="5902" w:type="dxa"/>
          </w:tcPr>
          <w:p w:rsidR="00BF1469" w:rsidRPr="00A42446" w:rsidRDefault="00BF1469" w:rsidP="002E0E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ПК-1.3</w:t>
            </w:r>
            <w:r w:rsidRPr="00A42446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Контролирует </w:t>
            </w:r>
            <w:r w:rsidRPr="006701B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натуральные показатели</w:t>
            </w:r>
          </w:p>
        </w:tc>
        <w:tc>
          <w:tcPr>
            <w:tcW w:w="4838" w:type="dxa"/>
            <w:shd w:val="clear" w:color="auto" w:fill="auto"/>
          </w:tcPr>
          <w:p w:rsidR="00BF1469" w:rsidRPr="00A42446" w:rsidRDefault="00BF1469" w:rsidP="002E0ED3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знает: </w:t>
            </w:r>
            <w:r w:rsidRPr="00D1392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теоретические основы</w:t>
            </w:r>
            <w:r w:rsidRPr="00D13925">
              <w:rPr>
                <w:rFonts w:ascii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  <w:r w:rsidRPr="00D1392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контроля ключевых операционных показателей эффективности логистической деятельности по перевозке груза в цепи поставок</w:t>
            </w:r>
          </w:p>
        </w:tc>
      </w:tr>
      <w:tr w:rsidR="00BF1469" w:rsidRPr="00A42446" w:rsidTr="002E0ED3">
        <w:trPr>
          <w:trHeight w:val="742"/>
        </w:trPr>
        <w:tc>
          <w:tcPr>
            <w:tcW w:w="10740" w:type="dxa"/>
            <w:gridSpan w:val="2"/>
          </w:tcPr>
          <w:p w:rsidR="00BF1469" w:rsidRPr="00A42446" w:rsidRDefault="00BF1469" w:rsidP="002E0ED3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Примеры вопросов/заданий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1. Снабжение принято рассматривать через призму управления: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а) закупками и поставщиками;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б) запасами и закупками;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в) поставками и закупками;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г) запасами и поставщиками.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2. Что относится к преимуществам централизованного принципа осуществления функций снабжения: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а) отсутствие административного дублирования;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б) лучший контроль за выполнением обязательств по заказам;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в) специализация, которая способствует профессиональному принятию решений;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г) все ответы верны.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3. Найдите ошибку в высказывании: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а) на этапе роста компании целесообразно обеспечить рост дохода и расширять структуру деятельности;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б) на этапе устойчивого состояния компании целесообразно сокращать издержки и увеличивать производительность;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в) на этапе «сбора урожая» компании целесообразно использовать активы и инвестиционную стратегию;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г) все суждения верны.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4. Открытый заказ допускает: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а) внесение дополнительных пунктов или продления срока его выполнения;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б) неоговоренный объем партии и сроки поставки;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в) осуществление одного заказа несколькими поставщиками одновременно;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г) все ответы не верны.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5. К показателям надежности поставщиков не относится: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а) доля просроченных доставок и отказов;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б) доля некондиционных поставок;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в) качество услуг транспортировки;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г) производительность труда и загруженность работников.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6. Какой подход предполагает осуществление выбора контрагента с использованием расчетных формул, определяющих параметры: минимум издержек на доставку ТМЦ при выборе поставщиков, вместимость транспортных средств и т.д.?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а) эмпирический;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б) экспертный;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в) описательный;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г) аналитический.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7. Макропроцесс цепи поставок SRM – это: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а) скоординированная программа действий, разработанная совместно потребителям и поставщиком, чтобы улучшить общие показатели функционирования и снизить общие издержки цепи поставок;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б) компьютерная программа, разработанная совместно производителем и поставщиком, чтобы улучшить общие показатели функционирования и снизить общие издержки цепи поставок;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в) система ключевых показателей эффективности работы поставщика;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г) нет верного ответа.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8. Укажите стратегию, которая не относится к вспомогательным стратегиям функции снабжения: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а) стратегия гарантии снабжения;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б) стратегия сокращения персонала;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в) реакция на изменение обстановки;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г) конкурентоспособность.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9. В логистике существует 2 основных подхода при выборе поставщиков: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а) аналитический и эмпирический;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б) аналитический и экспертный;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в) эмпирический и экспертный;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г) аналитический и описательный.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10. Выберите правильную последовательность действий, определяющую взаимоотношения компании с поставщиками и процедур закупок: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а) определение типа закупок; решение задачи «делать или покупать»; анализ рынка поставщиков; окончательный выбор поставщиков; заключение договора на закупку;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б) решение задачи «делать или покупать»; определение типа закупок; анализ рынка поставщиков; окончательный выбор поставщиков; заключение договора на закупку;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в) анализ рынка поставщиков; решение задачи «делать или покупать»; определение типа закупок; окончательный выбор поставщиков; заключение договора на закупку;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г) анализ рынка поставщиков; окончательный выбор поставщиков; решение задачи «делать или покупать»; определение типа закупок; заключение договора на закупку.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11.Причиной образования запасов является: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a) Превышение выходящего потока над входящим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б) Превышение входящего потока над выходящим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в) Равенство входящего и выходящего потоков.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12.Основная задача управления запасами: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a) Обеспечение уменьшение затрат на хранение товарно-материальных ценностей.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 xml:space="preserve">б) Увеличение скорости оборачиваемости каптала 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в) Формирование такого объёма запасов, который бы обеспечил стабильность выполнения заказов в любых условиях и минимум инвестиций в запасы.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13. Что значит управлять запасами: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 xml:space="preserve">а) Это </w:t>
            </w:r>
            <w:proofErr w:type="gramStart"/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разработка стратегии</w:t>
            </w:r>
            <w:proofErr w:type="gramEnd"/>
            <w:r w:rsidRPr="00A42446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направленная на уменьшение транспортных затрат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 xml:space="preserve">б) Это определение оптимального размера заказа, интервала времени между заказами, количество заказов, точки заказов и стоимости модели управления запасами 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в) Это расчёт уровня запасов, при котором затраты на транспортировку и хранения будут равны.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14. Страховой запас это: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а) Это произведение среднесуточного объёма потребления на время задержки пути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 xml:space="preserve">б) Это отношение размера заказа к среднесуточному объёму потребления 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в) Это отношение плановой потребности к количеству календарных или рабочих дней в плановом периоде.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15. Теория управления запасами это (ТУЗ):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proofErr w:type="gramStart"/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ТУЗ это</w:t>
            </w:r>
            <w:proofErr w:type="gramEnd"/>
            <w:r w:rsidRPr="00A42446">
              <w:rPr>
                <w:rFonts w:ascii="Times New Roman" w:hAnsi="Times New Roman" w:cs="Times New Roman"/>
                <w:sz w:val="20"/>
                <w:szCs w:val="20"/>
              </w:rPr>
              <w:t xml:space="preserve"> совокупность методик применяемых в календарном планировании при расчёте количества материальных ценностей резервируемых для будущего использования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proofErr w:type="gramStart"/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ТУЗ это</w:t>
            </w:r>
            <w:proofErr w:type="gramEnd"/>
            <w:r w:rsidRPr="00A42446">
              <w:rPr>
                <w:rFonts w:ascii="Times New Roman" w:hAnsi="Times New Roman" w:cs="Times New Roman"/>
                <w:sz w:val="20"/>
                <w:szCs w:val="20"/>
              </w:rPr>
              <w:t xml:space="preserve"> способ определения параметров характеризующие состояние уровня запасов в текущий момент времени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 xml:space="preserve">в) ТУЗ это организация и взаимодействие функции транспортировки, хранения и </w:t>
            </w:r>
            <w:proofErr w:type="spellStart"/>
            <w:proofErr w:type="gramStart"/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грузопереработки</w:t>
            </w:r>
            <w:proofErr w:type="spellEnd"/>
            <w:r w:rsidRPr="00A42446">
              <w:rPr>
                <w:rFonts w:ascii="Times New Roman" w:hAnsi="Times New Roman" w:cs="Times New Roman"/>
                <w:sz w:val="20"/>
                <w:szCs w:val="20"/>
              </w:rPr>
              <w:t xml:space="preserve">  товарно</w:t>
            </w:r>
            <w:proofErr w:type="gramEnd"/>
            <w:r w:rsidRPr="00A42446">
              <w:rPr>
                <w:rFonts w:ascii="Times New Roman" w:hAnsi="Times New Roman" w:cs="Times New Roman"/>
                <w:sz w:val="20"/>
                <w:szCs w:val="20"/>
              </w:rPr>
              <w:t xml:space="preserve">-материальных ценностей. 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16. Динамика пополнения запаса показывает: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 xml:space="preserve">а) Зависимость выходящего потока от входящего 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б) Характеристики входящего потока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в) Характеристики выходящего потока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 xml:space="preserve">17. </w:t>
            </w:r>
            <w:proofErr w:type="spellStart"/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Запасоёмкость</w:t>
            </w:r>
            <w:proofErr w:type="spellEnd"/>
            <w:r w:rsidRPr="00A42446">
              <w:rPr>
                <w:rFonts w:ascii="Times New Roman" w:hAnsi="Times New Roman" w:cs="Times New Roman"/>
                <w:sz w:val="20"/>
                <w:szCs w:val="20"/>
              </w:rPr>
              <w:t xml:space="preserve"> это: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proofErr w:type="gramStart"/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Величина</w:t>
            </w:r>
            <w:proofErr w:type="gramEnd"/>
            <w:r w:rsidRPr="00A42446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характеризующая долю переходящего запаса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б) Величина характеризующая время оборота запаса</w:t>
            </w:r>
          </w:p>
          <w:p w:rsidR="00BF1469" w:rsidRPr="00A42446" w:rsidRDefault="00BF1469" w:rsidP="002E0ED3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42446">
              <w:rPr>
                <w:rFonts w:ascii="Times New Roman" w:hAnsi="Times New Roman" w:cs="Times New Roman"/>
                <w:sz w:val="20"/>
                <w:szCs w:val="20"/>
              </w:rPr>
              <w:t>в) Величина показывающая сколько единиц остатка запаса имеется на единицу отгрузки прошлого единичного периода учета.</w:t>
            </w:r>
          </w:p>
        </w:tc>
      </w:tr>
    </w:tbl>
    <w:p w:rsidR="00BF1469" w:rsidRPr="00A42446" w:rsidRDefault="00BF1469" w:rsidP="00BF146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BF1469" w:rsidRPr="007B4DDB" w:rsidRDefault="00BF1469" w:rsidP="00BF146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7B4DD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:rsidR="00BF1469" w:rsidRPr="007B4DDB" w:rsidRDefault="00BF1469" w:rsidP="00BF146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16"/>
          <w:szCs w:val="16"/>
        </w:rPr>
      </w:pPr>
    </w:p>
    <w:p w:rsidR="00BF1469" w:rsidRPr="007B4DDB" w:rsidRDefault="00BF1469" w:rsidP="00BF1469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7B4DD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Проверяемый образовательный результат: </w:t>
      </w:r>
    </w:p>
    <w:tbl>
      <w:tblPr>
        <w:tblStyle w:val="35"/>
        <w:tblpPr w:leftFromText="180" w:rightFromText="180" w:vertAnchor="text" w:horzAnchor="margin" w:tblpX="216" w:tblpY="161"/>
        <w:tblW w:w="0" w:type="auto"/>
        <w:tblLayout w:type="fixed"/>
        <w:tblLook w:val="04A0" w:firstRow="1" w:lastRow="0" w:firstColumn="1" w:lastColumn="0" w:noHBand="0" w:noVBand="1"/>
      </w:tblPr>
      <w:tblGrid>
        <w:gridCol w:w="5148"/>
        <w:gridCol w:w="126"/>
        <w:gridCol w:w="5274"/>
      </w:tblGrid>
      <w:tr w:rsidR="00BF1469" w:rsidRPr="007B4DDB" w:rsidTr="002E0ED3">
        <w:tc>
          <w:tcPr>
            <w:tcW w:w="5148" w:type="dxa"/>
          </w:tcPr>
          <w:p w:rsidR="00BF1469" w:rsidRPr="007B4DDB" w:rsidRDefault="00BF1469" w:rsidP="002E0E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B4DDB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  <w:p w:rsidR="00BF1469" w:rsidRPr="007B4DDB" w:rsidRDefault="00BF1469" w:rsidP="002E0E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400" w:type="dxa"/>
            <w:gridSpan w:val="2"/>
          </w:tcPr>
          <w:p w:rsidR="00BF1469" w:rsidRPr="007B4DDB" w:rsidRDefault="00BF1469" w:rsidP="002E0E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B4DDB">
              <w:rPr>
                <w:rFonts w:ascii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BF1469" w:rsidRPr="007B4DDB" w:rsidTr="002E0ED3">
        <w:tc>
          <w:tcPr>
            <w:tcW w:w="5148" w:type="dxa"/>
          </w:tcPr>
          <w:p w:rsidR="00BF1469" w:rsidRPr="007B4DDB" w:rsidRDefault="00BF1469" w:rsidP="002E0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ПК-1.3</w:t>
            </w:r>
            <w:r w:rsidRPr="00A42446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Контролирует </w:t>
            </w:r>
            <w:r w:rsidRPr="006701B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натуральные показатели</w:t>
            </w:r>
          </w:p>
        </w:tc>
        <w:tc>
          <w:tcPr>
            <w:tcW w:w="5400" w:type="dxa"/>
            <w:gridSpan w:val="2"/>
          </w:tcPr>
          <w:p w:rsidR="00BF1469" w:rsidRPr="007B4DDB" w:rsidRDefault="00BF1469" w:rsidP="002E0ED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B4DD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Обучающийся умеет: </w:t>
            </w:r>
            <w:r w:rsidRPr="00D1392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контролировать ключевые операционные показатели</w:t>
            </w:r>
            <w:r w:rsidRPr="00D1392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эффективности логистической деятельности по перевозке груза в цепи поставок</w:t>
            </w:r>
          </w:p>
        </w:tc>
      </w:tr>
      <w:tr w:rsidR="00BF1469" w:rsidRPr="007B4DDB" w:rsidTr="002E0ED3">
        <w:trPr>
          <w:trHeight w:val="743"/>
        </w:trPr>
        <w:tc>
          <w:tcPr>
            <w:tcW w:w="10548" w:type="dxa"/>
            <w:gridSpan w:val="3"/>
          </w:tcPr>
          <w:p w:rsidR="00BF1469" w:rsidRPr="007B4DDB" w:rsidRDefault="00BF1469" w:rsidP="002E0ED3">
            <w:pP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u w:val="single"/>
              </w:rPr>
            </w:pPr>
            <w:r w:rsidRPr="007B4DD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u w:val="single"/>
              </w:rPr>
              <w:lastRenderedPageBreak/>
              <w:t>Примеры заданий</w:t>
            </w:r>
          </w:p>
          <w:p w:rsidR="00BF1469" w:rsidRPr="007B4DDB" w:rsidRDefault="00BF1469" w:rsidP="002E0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DDB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1. Расчет материальных потоков</w:t>
            </w:r>
          </w:p>
          <w:p w:rsidR="00BF1469" w:rsidRPr="007B4DDB" w:rsidRDefault="00BF1469" w:rsidP="002E0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DDB">
              <w:rPr>
                <w:rFonts w:ascii="Times New Roman" w:hAnsi="Times New Roman" w:cs="Times New Roman"/>
                <w:sz w:val="20"/>
                <w:szCs w:val="20"/>
              </w:rPr>
              <w:t xml:space="preserve">Требуется: рассчитать для контейнерной площадки </w:t>
            </w:r>
            <w:proofErr w:type="gramStart"/>
            <w:r w:rsidRPr="007B4DDB">
              <w:rPr>
                <w:rFonts w:ascii="Times New Roman" w:hAnsi="Times New Roman" w:cs="Times New Roman"/>
                <w:sz w:val="20"/>
                <w:szCs w:val="20"/>
              </w:rPr>
              <w:t>величину</w:t>
            </w:r>
            <w:proofErr w:type="gramEnd"/>
            <w:r w:rsidRPr="007B4DDB">
              <w:rPr>
                <w:rFonts w:ascii="Times New Roman" w:hAnsi="Times New Roman" w:cs="Times New Roman"/>
                <w:sz w:val="20"/>
                <w:szCs w:val="20"/>
              </w:rPr>
              <w:t xml:space="preserve"> а) входящего материального потока; б) выходящего материального потока; в) внутреннего материального потока; г) внешнего материального потока; д) суммарного материального потока. </w:t>
            </w:r>
          </w:p>
          <w:p w:rsidR="00BF1469" w:rsidRPr="007B4DDB" w:rsidRDefault="00BF1469" w:rsidP="002E0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DDB">
              <w:rPr>
                <w:rFonts w:ascii="Times New Roman" w:hAnsi="Times New Roman" w:cs="Times New Roman"/>
                <w:sz w:val="20"/>
                <w:szCs w:val="20"/>
              </w:rPr>
              <w:t xml:space="preserve">Примечание: все результаты расчетов округляются в большую сторону. </w:t>
            </w:r>
          </w:p>
          <w:p w:rsidR="00BF1469" w:rsidRPr="007B4DDB" w:rsidRDefault="00BF1469" w:rsidP="002E0E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4DDB">
              <w:rPr>
                <w:rFonts w:ascii="Times New Roman" w:hAnsi="Times New Roman" w:cs="Times New Roman"/>
                <w:sz w:val="20"/>
                <w:szCs w:val="20"/>
              </w:rPr>
              <w:t>Исходные данные: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B4DDB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прибывших груженых контейнеров </w:t>
            </w:r>
            <w:proofErr w:type="spellStart"/>
            <w:r w:rsidRPr="007B4DDB">
              <w:rPr>
                <w:rFonts w:ascii="Times New Roman" w:hAnsi="Times New Roman" w:cs="Times New Roman"/>
                <w:sz w:val="20"/>
                <w:szCs w:val="20"/>
              </w:rPr>
              <w:t>прNгр</w:t>
            </w:r>
            <w:proofErr w:type="spellEnd"/>
            <w:r w:rsidRPr="007B4DDB">
              <w:rPr>
                <w:rFonts w:ascii="Times New Roman" w:hAnsi="Times New Roman" w:cs="Times New Roman"/>
                <w:sz w:val="20"/>
                <w:szCs w:val="20"/>
              </w:rPr>
              <w:t xml:space="preserve"> = 120 </w:t>
            </w:r>
            <w:proofErr w:type="spellStart"/>
            <w:proofErr w:type="gramStart"/>
            <w:r w:rsidRPr="007B4DDB">
              <w:rPr>
                <w:rFonts w:ascii="Times New Roman" w:hAnsi="Times New Roman" w:cs="Times New Roman"/>
                <w:sz w:val="20"/>
                <w:szCs w:val="20"/>
              </w:rPr>
              <w:t>конт</w:t>
            </w:r>
            <w:proofErr w:type="spellEnd"/>
            <w:r w:rsidRPr="007B4DDB">
              <w:rPr>
                <w:rFonts w:ascii="Times New Roman" w:hAnsi="Times New Roman" w:cs="Times New Roman"/>
                <w:sz w:val="20"/>
                <w:szCs w:val="20"/>
              </w:rPr>
              <w:t>./</w:t>
            </w:r>
            <w:proofErr w:type="spellStart"/>
            <w:proofErr w:type="gramEnd"/>
            <w:r w:rsidRPr="007B4DDB"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  <w:proofErr w:type="spellEnd"/>
            <w:r w:rsidRPr="007B4DD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B4DDB">
              <w:rPr>
                <w:rFonts w:ascii="Times New Roman" w:hAnsi="Times New Roman" w:cs="Times New Roman"/>
                <w:sz w:val="20"/>
                <w:szCs w:val="20"/>
              </w:rPr>
              <w:t xml:space="preserve">– количество отправленных груженых контейнеров от </w:t>
            </w:r>
            <w:proofErr w:type="spellStart"/>
            <w:r w:rsidRPr="007B4DDB">
              <w:rPr>
                <w:rFonts w:ascii="Times New Roman" w:hAnsi="Times New Roman" w:cs="Times New Roman"/>
                <w:sz w:val="20"/>
                <w:szCs w:val="20"/>
              </w:rPr>
              <w:t>Nгр</w:t>
            </w:r>
            <w:proofErr w:type="spellEnd"/>
            <w:r w:rsidRPr="007B4DDB">
              <w:rPr>
                <w:rFonts w:ascii="Times New Roman" w:hAnsi="Times New Roman" w:cs="Times New Roman"/>
                <w:sz w:val="20"/>
                <w:szCs w:val="20"/>
              </w:rPr>
              <w:t xml:space="preserve"> = 110 </w:t>
            </w:r>
            <w:proofErr w:type="spellStart"/>
            <w:r w:rsidRPr="007B4DDB">
              <w:rPr>
                <w:rFonts w:ascii="Times New Roman" w:hAnsi="Times New Roman" w:cs="Times New Roman"/>
                <w:sz w:val="20"/>
                <w:szCs w:val="20"/>
              </w:rPr>
              <w:t>конт</w:t>
            </w:r>
            <w:proofErr w:type="spellEnd"/>
            <w:r w:rsidRPr="007B4DDB">
              <w:rPr>
                <w:rFonts w:ascii="Times New Roman" w:hAnsi="Times New Roman" w:cs="Times New Roman"/>
                <w:sz w:val="20"/>
                <w:szCs w:val="20"/>
              </w:rPr>
              <w:t>./</w:t>
            </w:r>
            <w:proofErr w:type="spellStart"/>
            <w:r w:rsidRPr="007B4DDB"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  <w:proofErr w:type="spellEnd"/>
            <w:r w:rsidRPr="007B4DDB">
              <w:rPr>
                <w:rFonts w:ascii="Times New Roman" w:hAnsi="Times New Roman" w:cs="Times New Roman"/>
                <w:sz w:val="20"/>
                <w:szCs w:val="20"/>
              </w:rPr>
              <w:t xml:space="preserve">; – коэффициенты, учитывающие особенности обработки контейнеров, приведены в табл. 1.1.  </w:t>
            </w:r>
          </w:p>
          <w:p w:rsidR="00BF1469" w:rsidRPr="007B4DDB" w:rsidRDefault="00BF1469" w:rsidP="002E0E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B4DDB">
              <w:rPr>
                <w:rFonts w:ascii="Times New Roman" w:hAnsi="Times New Roman" w:cs="Times New Roman"/>
                <w:iCs/>
                <w:sz w:val="20"/>
                <w:szCs w:val="20"/>
              </w:rPr>
              <w:t>Таблица 1.1</w:t>
            </w:r>
          </w:p>
          <w:p w:rsidR="00BF1469" w:rsidRPr="007B4DDB" w:rsidRDefault="00BF1469" w:rsidP="002E0E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B4D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Факторы, влияющие на величину суммарного материального потока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84"/>
              <w:gridCol w:w="3285"/>
              <w:gridCol w:w="3285"/>
            </w:tblGrid>
            <w:tr w:rsidR="00BF1469" w:rsidRPr="007B4DDB" w:rsidTr="002E0ED3">
              <w:tc>
                <w:tcPr>
                  <w:tcW w:w="3284" w:type="dxa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Наименование фактора</w:t>
                  </w:r>
                </w:p>
              </w:tc>
              <w:tc>
                <w:tcPr>
                  <w:tcW w:w="3285" w:type="dxa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Обозначение</w:t>
                  </w:r>
                </w:p>
              </w:tc>
              <w:tc>
                <w:tcPr>
                  <w:tcW w:w="3285" w:type="dxa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Численное значение</w:t>
                  </w:r>
                </w:p>
              </w:tc>
            </w:tr>
            <w:tr w:rsidR="00BF1469" w:rsidRPr="007B4DDB" w:rsidTr="002E0ED3">
              <w:tc>
                <w:tcPr>
                  <w:tcW w:w="3284" w:type="dxa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Доля контейнеров, перегружаемых по прямому варианту «вагон-автомобиль»</w:t>
                  </w:r>
                </w:p>
              </w:tc>
              <w:tc>
                <w:tcPr>
                  <w:tcW w:w="3285" w:type="dxa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85" w:type="dxa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0,1</w:t>
                  </w:r>
                </w:p>
              </w:tc>
            </w:tr>
            <w:tr w:rsidR="00BF1469" w:rsidRPr="007B4DDB" w:rsidTr="002E0ED3">
              <w:tc>
                <w:tcPr>
                  <w:tcW w:w="3284" w:type="dxa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Доля контейнеров, перегружаемых по прямому варианту «автомобиль-вагон»</w:t>
                  </w:r>
                </w:p>
              </w:tc>
              <w:tc>
                <w:tcPr>
                  <w:tcW w:w="3285" w:type="dxa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0,15</w:t>
                  </w:r>
                </w:p>
              </w:tc>
            </w:tr>
            <w:tr w:rsidR="00BF1469" w:rsidRPr="007B4DDB" w:rsidTr="002E0ED3">
              <w:tc>
                <w:tcPr>
                  <w:tcW w:w="3284" w:type="dxa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Доля контейнеров, направляемых в ремонт</w:t>
                  </w:r>
                </w:p>
              </w:tc>
              <w:tc>
                <w:tcPr>
                  <w:tcW w:w="3285" w:type="dxa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285" w:type="dxa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0,03</w:t>
                  </w:r>
                </w:p>
              </w:tc>
            </w:tr>
            <w:tr w:rsidR="00BF1469" w:rsidRPr="007B4DDB" w:rsidTr="002E0ED3">
              <w:tc>
                <w:tcPr>
                  <w:tcW w:w="3284" w:type="dxa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Доля контейнеров, с которыми выполняются дополнительные операции</w:t>
                  </w:r>
                </w:p>
              </w:tc>
              <w:tc>
                <w:tcPr>
                  <w:tcW w:w="3285" w:type="dxa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85" w:type="dxa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0,4</w:t>
                  </w:r>
                </w:p>
              </w:tc>
            </w:tr>
          </w:tbl>
          <w:p w:rsidR="00BF1469" w:rsidRPr="007B4DDB" w:rsidRDefault="00BF1469" w:rsidP="002E0ED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B4DDB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2.</w:t>
            </w:r>
            <w:r w:rsidRPr="007B4D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Определение оптимального размера партии поставки</w:t>
            </w:r>
          </w:p>
          <w:p w:rsidR="00BF1469" w:rsidRPr="007B4DDB" w:rsidRDefault="00BF1469" w:rsidP="002E0ED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B4D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Требуется:</w:t>
            </w:r>
          </w:p>
          <w:p w:rsidR="00BF1469" w:rsidRPr="007B4DDB" w:rsidRDefault="00BF1469" w:rsidP="002E0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DDB">
              <w:rPr>
                <w:rFonts w:ascii="Times New Roman" w:hAnsi="Times New Roman" w:cs="Times New Roman"/>
                <w:sz w:val="20"/>
                <w:szCs w:val="20"/>
              </w:rPr>
              <w:t>а) рассчитать оптимальный размер партии поставки аналитическим и графическим методом;</w:t>
            </w:r>
          </w:p>
          <w:p w:rsidR="00BF1469" w:rsidRPr="007B4DDB" w:rsidRDefault="00BF1469" w:rsidP="002E0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DDB">
              <w:rPr>
                <w:rFonts w:ascii="Times New Roman" w:hAnsi="Times New Roman" w:cs="Times New Roman"/>
                <w:sz w:val="20"/>
                <w:szCs w:val="20"/>
              </w:rPr>
              <w:t>б) определить оптимальный размер партии в условиях дефицита.</w:t>
            </w:r>
          </w:p>
          <w:p w:rsidR="00BF1469" w:rsidRPr="007B4DDB" w:rsidRDefault="00BF1469" w:rsidP="002E0ED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B4D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Исходные данные:</w:t>
            </w:r>
          </w:p>
          <w:p w:rsidR="00BF1469" w:rsidRPr="007B4DDB" w:rsidRDefault="00BF1469" w:rsidP="002E0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DDB">
              <w:rPr>
                <w:rFonts w:ascii="Times New Roman" w:hAnsi="Times New Roman" w:cs="Times New Roman"/>
                <w:sz w:val="20"/>
                <w:szCs w:val="20"/>
              </w:rPr>
              <w:t>–годовой объем потребления продукции </w:t>
            </w:r>
            <w:proofErr w:type="spellStart"/>
            <w:r w:rsidRPr="007B4D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Qг</w:t>
            </w:r>
            <w:proofErr w:type="spellEnd"/>
            <w:r w:rsidRPr="007B4D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од </w:t>
            </w:r>
            <w:r w:rsidRPr="007B4DDB">
              <w:rPr>
                <w:rFonts w:ascii="Times New Roman" w:hAnsi="Times New Roman" w:cs="Times New Roman"/>
                <w:sz w:val="20"/>
                <w:szCs w:val="20"/>
              </w:rPr>
              <w:t>= 4000 тонн/год;</w:t>
            </w:r>
          </w:p>
          <w:p w:rsidR="00BF1469" w:rsidRPr="007B4DDB" w:rsidRDefault="00BF1469" w:rsidP="002E0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DDB">
              <w:rPr>
                <w:rFonts w:ascii="Times New Roman" w:hAnsi="Times New Roman" w:cs="Times New Roman"/>
                <w:sz w:val="20"/>
                <w:szCs w:val="20"/>
              </w:rPr>
              <w:t>–тариф на перевозку одной партии </w:t>
            </w:r>
            <w:proofErr w:type="spellStart"/>
            <w:r w:rsidRPr="007B4D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стр</w:t>
            </w:r>
            <w:proofErr w:type="spellEnd"/>
            <w:r w:rsidRPr="007B4D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  <w:r w:rsidRPr="007B4DDB">
              <w:rPr>
                <w:rFonts w:ascii="Times New Roman" w:hAnsi="Times New Roman" w:cs="Times New Roman"/>
                <w:sz w:val="20"/>
                <w:szCs w:val="20"/>
              </w:rPr>
              <w:t>= 10 р.;</w:t>
            </w:r>
          </w:p>
          <w:p w:rsidR="00BF1469" w:rsidRPr="007B4DDB" w:rsidRDefault="00BF1469" w:rsidP="002E0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DDB">
              <w:rPr>
                <w:rFonts w:ascii="Times New Roman" w:hAnsi="Times New Roman" w:cs="Times New Roman"/>
                <w:sz w:val="20"/>
                <w:szCs w:val="20"/>
              </w:rPr>
              <w:t>–расходы, связанные с хранением запаса </w:t>
            </w:r>
            <w:proofErr w:type="spellStart"/>
            <w:r w:rsidRPr="007B4D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схр</w:t>
            </w:r>
            <w:proofErr w:type="spellEnd"/>
            <w:r w:rsidRPr="007B4D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  <w:r w:rsidRPr="007B4DDB">
              <w:rPr>
                <w:rFonts w:ascii="Times New Roman" w:hAnsi="Times New Roman" w:cs="Times New Roman"/>
                <w:sz w:val="20"/>
                <w:szCs w:val="20"/>
              </w:rPr>
              <w:t>= 2 р./т;</w:t>
            </w:r>
          </w:p>
          <w:p w:rsidR="00BF1469" w:rsidRPr="007B4DDB" w:rsidRDefault="00BF1469" w:rsidP="002E0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DDB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proofErr w:type="gramStart"/>
            <w:r w:rsidRPr="007B4DDB">
              <w:rPr>
                <w:rFonts w:ascii="Times New Roman" w:hAnsi="Times New Roman" w:cs="Times New Roman"/>
                <w:sz w:val="20"/>
                <w:szCs w:val="20"/>
              </w:rPr>
              <w:t>расходы</w:t>
            </w:r>
            <w:proofErr w:type="gramEnd"/>
            <w:r w:rsidRPr="007B4DDB">
              <w:rPr>
                <w:rFonts w:ascii="Times New Roman" w:hAnsi="Times New Roman" w:cs="Times New Roman"/>
                <w:sz w:val="20"/>
                <w:szCs w:val="20"/>
              </w:rPr>
              <w:t xml:space="preserve"> связанные с дефицитом </w:t>
            </w:r>
            <w:proofErr w:type="spellStart"/>
            <w:r w:rsidRPr="007B4D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сдеф</w:t>
            </w:r>
            <w:proofErr w:type="spellEnd"/>
            <w:r w:rsidRPr="007B4D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  <w:r w:rsidRPr="007B4DDB">
              <w:rPr>
                <w:rFonts w:ascii="Times New Roman" w:hAnsi="Times New Roman" w:cs="Times New Roman"/>
                <w:sz w:val="20"/>
                <w:szCs w:val="20"/>
              </w:rPr>
              <w:t>= 3 р./т.</w:t>
            </w:r>
          </w:p>
          <w:p w:rsidR="00BF1469" w:rsidRPr="007B4DDB" w:rsidRDefault="00BF1469" w:rsidP="002E0E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1469" w:rsidRPr="007B4DDB" w:rsidRDefault="00BF1469" w:rsidP="002E0ED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B4D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Задание 3.  </w:t>
            </w:r>
            <w:r w:rsidRPr="007B4D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 средних показателей запаса</w:t>
            </w:r>
          </w:p>
          <w:p w:rsidR="00BF1469" w:rsidRPr="007B4DDB" w:rsidRDefault="00BF1469" w:rsidP="002E0E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4DDB">
              <w:rPr>
                <w:rFonts w:ascii="Times New Roman" w:hAnsi="Times New Roman" w:cs="Times New Roman"/>
                <w:bCs/>
                <w:sz w:val="20"/>
                <w:szCs w:val="20"/>
              </w:rPr>
              <w:t>Статистические данные о движении запаса на складе в январе. Рассчитать: с</w:t>
            </w:r>
            <w:r w:rsidRPr="007B4DDB">
              <w:rPr>
                <w:rFonts w:ascii="Times New Roman" w:hAnsi="Times New Roman" w:cs="Times New Roman"/>
                <w:sz w:val="20"/>
                <w:szCs w:val="20"/>
              </w:rPr>
              <w:t>реднее значение, дисперсию, стандартное отклонение, вариацию.</w:t>
            </w:r>
          </w:p>
          <w:tbl>
            <w:tblPr>
              <w:tblW w:w="0" w:type="auto"/>
              <w:jc w:val="center"/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2405"/>
              <w:gridCol w:w="8"/>
              <w:gridCol w:w="2133"/>
              <w:gridCol w:w="16"/>
              <w:gridCol w:w="1823"/>
            </w:tblGrid>
            <w:tr w:rsidR="00BF1469" w:rsidRPr="007B4DDB" w:rsidTr="002E0ED3">
              <w:trPr>
                <w:trHeight w:hRule="exact" w:val="80"/>
                <w:jc w:val="center"/>
              </w:trPr>
              <w:tc>
                <w:tcPr>
                  <w:tcW w:w="6385" w:type="dxa"/>
                  <w:gridSpan w:val="5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F1469" w:rsidRPr="007B4DDB" w:rsidTr="002E0ED3">
              <w:trPr>
                <w:trHeight w:hRule="exact" w:val="306"/>
                <w:jc w:val="center"/>
              </w:trPr>
              <w:tc>
                <w:tcPr>
                  <w:tcW w:w="2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Дата</w:t>
                  </w:r>
                </w:p>
              </w:tc>
              <w:tc>
                <w:tcPr>
                  <w:tcW w:w="2141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Приход</w:t>
                  </w:r>
                </w:p>
              </w:tc>
              <w:tc>
                <w:tcPr>
                  <w:tcW w:w="1839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Расход</w:t>
                  </w:r>
                </w:p>
              </w:tc>
            </w:tr>
            <w:tr w:rsidR="00BF1469" w:rsidRPr="007B4DDB" w:rsidTr="002E0ED3">
              <w:trPr>
                <w:trHeight w:hRule="exact" w:val="264"/>
                <w:jc w:val="center"/>
              </w:trPr>
              <w:tc>
                <w:tcPr>
                  <w:tcW w:w="2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08.01</w:t>
                  </w:r>
                </w:p>
              </w:tc>
              <w:tc>
                <w:tcPr>
                  <w:tcW w:w="2141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348</w:t>
                  </w:r>
                </w:p>
              </w:tc>
              <w:tc>
                <w:tcPr>
                  <w:tcW w:w="1839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725</w:t>
                  </w:r>
                </w:p>
              </w:tc>
            </w:tr>
            <w:tr w:rsidR="00BF1469" w:rsidRPr="007B4DDB" w:rsidTr="002E0ED3">
              <w:trPr>
                <w:trHeight w:hRule="exact" w:val="260"/>
                <w:jc w:val="center"/>
              </w:trPr>
              <w:tc>
                <w:tcPr>
                  <w:tcW w:w="2413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09.01</w:t>
                  </w:r>
                </w:p>
              </w:tc>
              <w:tc>
                <w:tcPr>
                  <w:tcW w:w="2149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1189</w:t>
                  </w:r>
                </w:p>
              </w:tc>
              <w:tc>
                <w:tcPr>
                  <w:tcW w:w="18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1464</w:t>
                  </w:r>
                </w:p>
              </w:tc>
            </w:tr>
            <w:tr w:rsidR="00BF1469" w:rsidRPr="007B4DDB" w:rsidTr="002E0ED3">
              <w:trPr>
                <w:trHeight w:hRule="exact" w:val="260"/>
                <w:jc w:val="center"/>
              </w:trPr>
              <w:tc>
                <w:tcPr>
                  <w:tcW w:w="2413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10.01</w:t>
                  </w:r>
                </w:p>
              </w:tc>
              <w:tc>
                <w:tcPr>
                  <w:tcW w:w="2149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1397</w:t>
                  </w:r>
                </w:p>
              </w:tc>
              <w:tc>
                <w:tcPr>
                  <w:tcW w:w="18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1640</w:t>
                  </w:r>
                </w:p>
              </w:tc>
            </w:tr>
            <w:tr w:rsidR="00BF1469" w:rsidRPr="007B4DDB" w:rsidTr="002E0ED3">
              <w:trPr>
                <w:trHeight w:hRule="exact" w:val="260"/>
                <w:jc w:val="center"/>
              </w:trPr>
              <w:tc>
                <w:tcPr>
                  <w:tcW w:w="2413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11.01</w:t>
                  </w:r>
                </w:p>
              </w:tc>
              <w:tc>
                <w:tcPr>
                  <w:tcW w:w="2149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3034</w:t>
                  </w:r>
                </w:p>
              </w:tc>
              <w:tc>
                <w:tcPr>
                  <w:tcW w:w="18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BF1469" w:rsidRPr="007B4DDB" w:rsidTr="002E0ED3">
              <w:trPr>
                <w:trHeight w:hRule="exact" w:val="260"/>
                <w:jc w:val="center"/>
              </w:trPr>
              <w:tc>
                <w:tcPr>
                  <w:tcW w:w="2413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12.01</w:t>
                  </w:r>
                </w:p>
              </w:tc>
              <w:tc>
                <w:tcPr>
                  <w:tcW w:w="2149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260</w:t>
                  </w:r>
                </w:p>
              </w:tc>
              <w:tc>
                <w:tcPr>
                  <w:tcW w:w="18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1651</w:t>
                  </w:r>
                </w:p>
              </w:tc>
            </w:tr>
            <w:tr w:rsidR="00BF1469" w:rsidRPr="007B4DDB" w:rsidTr="002E0ED3">
              <w:trPr>
                <w:trHeight w:hRule="exact" w:val="260"/>
                <w:jc w:val="center"/>
              </w:trPr>
              <w:tc>
                <w:tcPr>
                  <w:tcW w:w="2413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13.01</w:t>
                  </w:r>
                </w:p>
              </w:tc>
              <w:tc>
                <w:tcPr>
                  <w:tcW w:w="2149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10367</w:t>
                  </w:r>
                </w:p>
              </w:tc>
              <w:tc>
                <w:tcPr>
                  <w:tcW w:w="18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2466</w:t>
                  </w:r>
                </w:p>
              </w:tc>
            </w:tr>
            <w:tr w:rsidR="00BF1469" w:rsidRPr="007B4DDB" w:rsidTr="002E0ED3">
              <w:trPr>
                <w:trHeight w:hRule="exact" w:val="260"/>
                <w:jc w:val="center"/>
              </w:trPr>
              <w:tc>
                <w:tcPr>
                  <w:tcW w:w="2413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14.01</w:t>
                  </w:r>
                </w:p>
              </w:tc>
              <w:tc>
                <w:tcPr>
                  <w:tcW w:w="2149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3386</w:t>
                  </w:r>
                </w:p>
              </w:tc>
              <w:tc>
                <w:tcPr>
                  <w:tcW w:w="18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2444</w:t>
                  </w:r>
                </w:p>
              </w:tc>
            </w:tr>
            <w:tr w:rsidR="00BF1469" w:rsidRPr="007B4DDB" w:rsidTr="002E0ED3">
              <w:trPr>
                <w:trHeight w:hRule="exact" w:val="260"/>
                <w:jc w:val="center"/>
              </w:trPr>
              <w:tc>
                <w:tcPr>
                  <w:tcW w:w="2413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15.01</w:t>
                  </w:r>
                </w:p>
              </w:tc>
              <w:tc>
                <w:tcPr>
                  <w:tcW w:w="2149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2599</w:t>
                  </w:r>
                </w:p>
              </w:tc>
              <w:tc>
                <w:tcPr>
                  <w:tcW w:w="18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1503</w:t>
                  </w:r>
                </w:p>
              </w:tc>
            </w:tr>
            <w:tr w:rsidR="00BF1469" w:rsidRPr="007B4DDB" w:rsidTr="002E0ED3">
              <w:trPr>
                <w:trHeight w:hRule="exact" w:val="260"/>
                <w:jc w:val="center"/>
              </w:trPr>
              <w:tc>
                <w:tcPr>
                  <w:tcW w:w="2413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16.01</w:t>
                  </w:r>
                </w:p>
              </w:tc>
              <w:tc>
                <w:tcPr>
                  <w:tcW w:w="2149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3344</w:t>
                  </w:r>
                </w:p>
              </w:tc>
              <w:tc>
                <w:tcPr>
                  <w:tcW w:w="18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1198</w:t>
                  </w:r>
                </w:p>
              </w:tc>
            </w:tr>
            <w:tr w:rsidR="00BF1469" w:rsidRPr="007B4DDB" w:rsidTr="002E0ED3">
              <w:trPr>
                <w:trHeight w:hRule="exact" w:val="260"/>
                <w:jc w:val="center"/>
              </w:trPr>
              <w:tc>
                <w:tcPr>
                  <w:tcW w:w="2413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17.01</w:t>
                  </w:r>
                </w:p>
              </w:tc>
              <w:tc>
                <w:tcPr>
                  <w:tcW w:w="2149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1884</w:t>
                  </w:r>
                </w:p>
              </w:tc>
              <w:tc>
                <w:tcPr>
                  <w:tcW w:w="18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87</w:t>
                  </w:r>
                </w:p>
              </w:tc>
            </w:tr>
            <w:tr w:rsidR="00BF1469" w:rsidRPr="007B4DDB" w:rsidTr="002E0ED3">
              <w:trPr>
                <w:trHeight w:hRule="exact" w:val="260"/>
                <w:jc w:val="center"/>
              </w:trPr>
              <w:tc>
                <w:tcPr>
                  <w:tcW w:w="2413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18.01</w:t>
                  </w:r>
                </w:p>
              </w:tc>
              <w:tc>
                <w:tcPr>
                  <w:tcW w:w="2149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1753</w:t>
                  </w:r>
                </w:p>
              </w:tc>
              <w:tc>
                <w:tcPr>
                  <w:tcW w:w="18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2274</w:t>
                  </w:r>
                </w:p>
              </w:tc>
            </w:tr>
            <w:tr w:rsidR="00BF1469" w:rsidRPr="007B4DDB" w:rsidTr="002E0ED3">
              <w:trPr>
                <w:trHeight w:hRule="exact" w:val="260"/>
                <w:jc w:val="center"/>
              </w:trPr>
              <w:tc>
                <w:tcPr>
                  <w:tcW w:w="2413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19.01</w:t>
                  </w:r>
                </w:p>
              </w:tc>
              <w:tc>
                <w:tcPr>
                  <w:tcW w:w="2149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6457</w:t>
                  </w:r>
                </w:p>
              </w:tc>
              <w:tc>
                <w:tcPr>
                  <w:tcW w:w="18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2167</w:t>
                  </w:r>
                </w:p>
              </w:tc>
            </w:tr>
            <w:tr w:rsidR="00BF1469" w:rsidRPr="007B4DDB" w:rsidTr="002E0ED3">
              <w:trPr>
                <w:trHeight w:hRule="exact" w:val="260"/>
                <w:jc w:val="center"/>
              </w:trPr>
              <w:tc>
                <w:tcPr>
                  <w:tcW w:w="2413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20.01</w:t>
                  </w:r>
                </w:p>
              </w:tc>
              <w:tc>
                <w:tcPr>
                  <w:tcW w:w="2149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2122</w:t>
                  </w:r>
                </w:p>
              </w:tc>
              <w:tc>
                <w:tcPr>
                  <w:tcW w:w="18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2792</w:t>
                  </w:r>
                </w:p>
              </w:tc>
            </w:tr>
            <w:tr w:rsidR="00BF1469" w:rsidRPr="007B4DDB" w:rsidTr="002E0ED3">
              <w:trPr>
                <w:trHeight w:hRule="exact" w:val="260"/>
                <w:jc w:val="center"/>
              </w:trPr>
              <w:tc>
                <w:tcPr>
                  <w:tcW w:w="2413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21.01</w:t>
                  </w:r>
                </w:p>
              </w:tc>
              <w:tc>
                <w:tcPr>
                  <w:tcW w:w="2149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4478</w:t>
                  </w:r>
                </w:p>
              </w:tc>
              <w:tc>
                <w:tcPr>
                  <w:tcW w:w="18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5929</w:t>
                  </w:r>
                </w:p>
              </w:tc>
            </w:tr>
            <w:tr w:rsidR="00BF1469" w:rsidRPr="007B4DDB" w:rsidTr="002E0ED3">
              <w:trPr>
                <w:trHeight w:hRule="exact" w:val="260"/>
                <w:jc w:val="center"/>
              </w:trPr>
              <w:tc>
                <w:tcPr>
                  <w:tcW w:w="2413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22.01</w:t>
                  </w:r>
                </w:p>
              </w:tc>
              <w:tc>
                <w:tcPr>
                  <w:tcW w:w="2149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2528</w:t>
                  </w:r>
                </w:p>
              </w:tc>
              <w:tc>
                <w:tcPr>
                  <w:tcW w:w="18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869</w:t>
                  </w:r>
                </w:p>
              </w:tc>
            </w:tr>
            <w:tr w:rsidR="00BF1469" w:rsidRPr="007B4DDB" w:rsidTr="002E0ED3">
              <w:trPr>
                <w:trHeight w:hRule="exact" w:val="260"/>
                <w:jc w:val="center"/>
              </w:trPr>
              <w:tc>
                <w:tcPr>
                  <w:tcW w:w="2413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23.01</w:t>
                  </w:r>
                </w:p>
              </w:tc>
              <w:tc>
                <w:tcPr>
                  <w:tcW w:w="2149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6530</w:t>
                  </w:r>
                </w:p>
              </w:tc>
              <w:tc>
                <w:tcPr>
                  <w:tcW w:w="18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4581</w:t>
                  </w:r>
                </w:p>
              </w:tc>
            </w:tr>
            <w:tr w:rsidR="00BF1469" w:rsidRPr="007B4DDB" w:rsidTr="002E0ED3">
              <w:trPr>
                <w:trHeight w:hRule="exact" w:val="260"/>
                <w:jc w:val="center"/>
              </w:trPr>
              <w:tc>
                <w:tcPr>
                  <w:tcW w:w="2413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24.01</w:t>
                  </w:r>
                </w:p>
              </w:tc>
              <w:tc>
                <w:tcPr>
                  <w:tcW w:w="2149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1857</w:t>
                  </w:r>
                </w:p>
              </w:tc>
              <w:tc>
                <w:tcPr>
                  <w:tcW w:w="18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1406</w:t>
                  </w:r>
                </w:p>
              </w:tc>
            </w:tr>
            <w:tr w:rsidR="00BF1469" w:rsidRPr="007B4DDB" w:rsidTr="002E0ED3">
              <w:trPr>
                <w:trHeight w:hRule="exact" w:val="260"/>
                <w:jc w:val="center"/>
              </w:trPr>
              <w:tc>
                <w:tcPr>
                  <w:tcW w:w="2413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25.01</w:t>
                  </w:r>
                </w:p>
              </w:tc>
              <w:tc>
                <w:tcPr>
                  <w:tcW w:w="2149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6874</w:t>
                  </w:r>
                </w:p>
              </w:tc>
              <w:tc>
                <w:tcPr>
                  <w:tcW w:w="18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1715</w:t>
                  </w:r>
                </w:p>
              </w:tc>
            </w:tr>
            <w:tr w:rsidR="00BF1469" w:rsidRPr="007B4DDB" w:rsidTr="002E0ED3">
              <w:trPr>
                <w:trHeight w:hRule="exact" w:val="260"/>
                <w:jc w:val="center"/>
              </w:trPr>
              <w:tc>
                <w:tcPr>
                  <w:tcW w:w="2413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26.01</w:t>
                  </w:r>
                </w:p>
              </w:tc>
              <w:tc>
                <w:tcPr>
                  <w:tcW w:w="2149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9641</w:t>
                  </w:r>
                </w:p>
              </w:tc>
              <w:tc>
                <w:tcPr>
                  <w:tcW w:w="18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4600</w:t>
                  </w:r>
                </w:p>
              </w:tc>
            </w:tr>
            <w:tr w:rsidR="00BF1469" w:rsidRPr="007B4DDB" w:rsidTr="00BF1469">
              <w:trPr>
                <w:trHeight w:hRule="exact" w:val="222"/>
                <w:jc w:val="center"/>
              </w:trPr>
              <w:tc>
                <w:tcPr>
                  <w:tcW w:w="2413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Среднее значение</w:t>
                  </w:r>
                </w:p>
              </w:tc>
              <w:tc>
                <w:tcPr>
                  <w:tcW w:w="2149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F1469" w:rsidRPr="007B4DDB" w:rsidTr="00BF1469">
              <w:trPr>
                <w:trHeight w:hRule="exact" w:val="283"/>
                <w:jc w:val="center"/>
              </w:trPr>
              <w:tc>
                <w:tcPr>
                  <w:tcW w:w="2413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Дисперсия</w:t>
                  </w:r>
                </w:p>
              </w:tc>
              <w:tc>
                <w:tcPr>
                  <w:tcW w:w="2149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F1469" w:rsidRPr="007B4DDB" w:rsidTr="00BF1469">
              <w:trPr>
                <w:trHeight w:hRule="exact" w:val="286"/>
                <w:jc w:val="center"/>
              </w:trPr>
              <w:tc>
                <w:tcPr>
                  <w:tcW w:w="2413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Стандартное      </w:t>
                  </w:r>
                </w:p>
                <w:p w:rsidR="00BF1469" w:rsidRPr="007B4DDB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отклонение</w:t>
                  </w:r>
                </w:p>
              </w:tc>
              <w:tc>
                <w:tcPr>
                  <w:tcW w:w="2149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F1469" w:rsidRPr="007B4DDB" w:rsidTr="002E0ED3">
              <w:trPr>
                <w:trHeight w:hRule="exact" w:val="538"/>
                <w:jc w:val="center"/>
              </w:trPr>
              <w:tc>
                <w:tcPr>
                  <w:tcW w:w="2413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Вариация</w:t>
                  </w:r>
                </w:p>
              </w:tc>
              <w:tc>
                <w:tcPr>
                  <w:tcW w:w="2149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BF1469" w:rsidRPr="007B4DDB" w:rsidRDefault="00BF1469" w:rsidP="002E0ED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B4DD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Задание 4.  </w:t>
            </w:r>
            <w:r w:rsidRPr="007B4D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 обеспеченности потребности запасом</w:t>
            </w:r>
          </w:p>
          <w:tbl>
            <w:tblPr>
              <w:tblW w:w="0" w:type="auto"/>
              <w:jc w:val="center"/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1154"/>
              <w:gridCol w:w="1158"/>
              <w:gridCol w:w="926"/>
              <w:gridCol w:w="941"/>
              <w:gridCol w:w="1011"/>
              <w:gridCol w:w="1849"/>
            </w:tblGrid>
            <w:tr w:rsidR="00BF1469" w:rsidRPr="007B4DDB" w:rsidTr="002E0ED3">
              <w:trPr>
                <w:trHeight w:hRule="exact" w:val="947"/>
                <w:jc w:val="center"/>
              </w:trPr>
              <w:tc>
                <w:tcPr>
                  <w:tcW w:w="1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Месяц</w:t>
                  </w:r>
                </w:p>
              </w:tc>
              <w:tc>
                <w:tcPr>
                  <w:tcW w:w="11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Остатки</w:t>
                  </w:r>
                </w:p>
              </w:tc>
              <w:tc>
                <w:tcPr>
                  <w:tcW w:w="9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Отгрузки</w:t>
                  </w:r>
                </w:p>
              </w:tc>
              <w:tc>
                <w:tcPr>
                  <w:tcW w:w="9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7B4DDB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Запасоемкость</w:t>
                  </w:r>
                  <w:proofErr w:type="spellEnd"/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Число</w:t>
                  </w:r>
                </w:p>
                <w:p w:rsidR="00BF1469" w:rsidRPr="007B4DDB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рабочих</w:t>
                  </w:r>
                </w:p>
                <w:p w:rsidR="00BF1469" w:rsidRPr="007B4DDB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дней</w:t>
                  </w:r>
                </w:p>
              </w:tc>
              <w:tc>
                <w:tcPr>
                  <w:tcW w:w="1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Обеспеченность</w:t>
                  </w:r>
                </w:p>
                <w:p w:rsidR="00BF1469" w:rsidRPr="007B4DDB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потребности</w:t>
                  </w:r>
                </w:p>
                <w:p w:rsidR="00BF1469" w:rsidRPr="007B4DDB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запасом</w:t>
                  </w:r>
                </w:p>
              </w:tc>
            </w:tr>
            <w:tr w:rsidR="00BF1469" w:rsidRPr="007B4DDB" w:rsidTr="002E0ED3">
              <w:trPr>
                <w:trHeight w:hRule="exact" w:val="254"/>
                <w:jc w:val="center"/>
              </w:trPr>
              <w:tc>
                <w:tcPr>
                  <w:tcW w:w="1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</w:tr>
            <w:tr w:rsidR="00BF1469" w:rsidRPr="007B4DDB" w:rsidTr="002E0ED3">
              <w:trPr>
                <w:trHeight w:hRule="exact" w:val="259"/>
                <w:jc w:val="center"/>
              </w:trPr>
              <w:tc>
                <w:tcPr>
                  <w:tcW w:w="1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Январь</w:t>
                  </w:r>
                </w:p>
              </w:tc>
              <w:tc>
                <w:tcPr>
                  <w:tcW w:w="11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185 012</w:t>
                  </w:r>
                </w:p>
              </w:tc>
              <w:tc>
                <w:tcPr>
                  <w:tcW w:w="9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17 244</w:t>
                  </w:r>
                </w:p>
              </w:tc>
              <w:tc>
                <w:tcPr>
                  <w:tcW w:w="9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1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F1469" w:rsidRPr="007B4DDB" w:rsidTr="002E0ED3">
              <w:trPr>
                <w:trHeight w:hRule="exact" w:val="254"/>
                <w:jc w:val="center"/>
              </w:trPr>
              <w:tc>
                <w:tcPr>
                  <w:tcW w:w="1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Февраль</w:t>
                  </w:r>
                </w:p>
              </w:tc>
              <w:tc>
                <w:tcPr>
                  <w:tcW w:w="11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208 883</w:t>
                  </w:r>
                </w:p>
              </w:tc>
              <w:tc>
                <w:tcPr>
                  <w:tcW w:w="9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57 187</w:t>
                  </w:r>
                </w:p>
              </w:tc>
              <w:tc>
                <w:tcPr>
                  <w:tcW w:w="9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</w:t>
                  </w:r>
                </w:p>
              </w:tc>
              <w:tc>
                <w:tcPr>
                  <w:tcW w:w="1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F1469" w:rsidRPr="007B4DDB" w:rsidTr="002E0ED3">
              <w:trPr>
                <w:trHeight w:hRule="exact" w:val="254"/>
                <w:jc w:val="center"/>
              </w:trPr>
              <w:tc>
                <w:tcPr>
                  <w:tcW w:w="1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Март</w:t>
                  </w:r>
                </w:p>
              </w:tc>
              <w:tc>
                <w:tcPr>
                  <w:tcW w:w="11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188 513</w:t>
                  </w:r>
                </w:p>
              </w:tc>
              <w:tc>
                <w:tcPr>
                  <w:tcW w:w="9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48 504</w:t>
                  </w:r>
                </w:p>
              </w:tc>
              <w:tc>
                <w:tcPr>
                  <w:tcW w:w="9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1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F1469" w:rsidRPr="007B4DDB" w:rsidTr="002E0ED3">
              <w:trPr>
                <w:trHeight w:hRule="exact" w:val="259"/>
                <w:jc w:val="center"/>
              </w:trPr>
              <w:tc>
                <w:tcPr>
                  <w:tcW w:w="1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Апрель</w:t>
                  </w:r>
                </w:p>
              </w:tc>
              <w:tc>
                <w:tcPr>
                  <w:tcW w:w="11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195 590</w:t>
                  </w:r>
                </w:p>
              </w:tc>
              <w:tc>
                <w:tcPr>
                  <w:tcW w:w="9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58 647</w:t>
                  </w:r>
                </w:p>
              </w:tc>
              <w:tc>
                <w:tcPr>
                  <w:tcW w:w="9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F1469" w:rsidRPr="007B4DDB" w:rsidTr="002E0ED3">
              <w:trPr>
                <w:trHeight w:hRule="exact" w:val="254"/>
                <w:jc w:val="center"/>
              </w:trPr>
              <w:tc>
                <w:tcPr>
                  <w:tcW w:w="1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Май</w:t>
                  </w:r>
                </w:p>
              </w:tc>
              <w:tc>
                <w:tcPr>
                  <w:tcW w:w="11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205 327</w:t>
                  </w:r>
                </w:p>
              </w:tc>
              <w:tc>
                <w:tcPr>
                  <w:tcW w:w="9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45 477</w:t>
                  </w:r>
                </w:p>
              </w:tc>
              <w:tc>
                <w:tcPr>
                  <w:tcW w:w="9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1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F1469" w:rsidRPr="007B4DDB" w:rsidTr="002E0ED3">
              <w:trPr>
                <w:trHeight w:hRule="exact" w:val="259"/>
                <w:jc w:val="center"/>
              </w:trPr>
              <w:tc>
                <w:tcPr>
                  <w:tcW w:w="1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Июнь</w:t>
                  </w:r>
                </w:p>
              </w:tc>
              <w:tc>
                <w:tcPr>
                  <w:tcW w:w="11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198 228</w:t>
                  </w:r>
                </w:p>
              </w:tc>
              <w:tc>
                <w:tcPr>
                  <w:tcW w:w="9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23 833</w:t>
                  </w:r>
                </w:p>
              </w:tc>
              <w:tc>
                <w:tcPr>
                  <w:tcW w:w="9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F1469" w:rsidRPr="007B4DDB" w:rsidTr="002E0ED3">
              <w:trPr>
                <w:trHeight w:hRule="exact" w:val="254"/>
                <w:jc w:val="center"/>
              </w:trPr>
              <w:tc>
                <w:tcPr>
                  <w:tcW w:w="1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Июль</w:t>
                  </w:r>
                </w:p>
              </w:tc>
              <w:tc>
                <w:tcPr>
                  <w:tcW w:w="11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184 482</w:t>
                  </w:r>
                </w:p>
              </w:tc>
              <w:tc>
                <w:tcPr>
                  <w:tcW w:w="9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21 730</w:t>
                  </w:r>
                </w:p>
              </w:tc>
              <w:tc>
                <w:tcPr>
                  <w:tcW w:w="9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1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F1469" w:rsidRPr="007B4DDB" w:rsidTr="002E0ED3">
              <w:trPr>
                <w:trHeight w:hRule="exact" w:val="254"/>
                <w:jc w:val="center"/>
              </w:trPr>
              <w:tc>
                <w:tcPr>
                  <w:tcW w:w="1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Август</w:t>
                  </w:r>
                </w:p>
              </w:tc>
              <w:tc>
                <w:tcPr>
                  <w:tcW w:w="11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171 310</w:t>
                  </w:r>
                </w:p>
              </w:tc>
              <w:tc>
                <w:tcPr>
                  <w:tcW w:w="9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65 289</w:t>
                  </w:r>
                </w:p>
              </w:tc>
              <w:tc>
                <w:tcPr>
                  <w:tcW w:w="9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1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F1469" w:rsidRPr="007B4DDB" w:rsidTr="002E0ED3">
              <w:trPr>
                <w:trHeight w:hRule="exact" w:val="259"/>
                <w:jc w:val="center"/>
              </w:trPr>
              <w:tc>
                <w:tcPr>
                  <w:tcW w:w="1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Сентябрь</w:t>
                  </w:r>
                </w:p>
              </w:tc>
              <w:tc>
                <w:tcPr>
                  <w:tcW w:w="11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152 123</w:t>
                  </w:r>
                </w:p>
              </w:tc>
              <w:tc>
                <w:tcPr>
                  <w:tcW w:w="9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46 663</w:t>
                  </w:r>
                </w:p>
              </w:tc>
              <w:tc>
                <w:tcPr>
                  <w:tcW w:w="9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F1469" w:rsidRPr="007B4DDB" w:rsidTr="002E0ED3">
              <w:trPr>
                <w:trHeight w:hRule="exact" w:val="254"/>
                <w:jc w:val="center"/>
              </w:trPr>
              <w:tc>
                <w:tcPr>
                  <w:tcW w:w="1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Октябрь</w:t>
                  </w:r>
                </w:p>
              </w:tc>
              <w:tc>
                <w:tcPr>
                  <w:tcW w:w="11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164 860</w:t>
                  </w:r>
                </w:p>
              </w:tc>
              <w:tc>
                <w:tcPr>
                  <w:tcW w:w="9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45 344</w:t>
                  </w:r>
                </w:p>
              </w:tc>
              <w:tc>
                <w:tcPr>
                  <w:tcW w:w="9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1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F1469" w:rsidRPr="007B4DDB" w:rsidTr="002E0ED3">
              <w:trPr>
                <w:trHeight w:hRule="exact" w:val="254"/>
                <w:jc w:val="center"/>
              </w:trPr>
              <w:tc>
                <w:tcPr>
                  <w:tcW w:w="1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Ноябрь</w:t>
                  </w:r>
                </w:p>
              </w:tc>
              <w:tc>
                <w:tcPr>
                  <w:tcW w:w="11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174 623</w:t>
                  </w:r>
                </w:p>
              </w:tc>
              <w:tc>
                <w:tcPr>
                  <w:tcW w:w="9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31497</w:t>
                  </w:r>
                </w:p>
              </w:tc>
              <w:tc>
                <w:tcPr>
                  <w:tcW w:w="9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F1469" w:rsidRPr="007B4DDB" w:rsidTr="002E0ED3">
              <w:trPr>
                <w:trHeight w:hRule="exact" w:val="283"/>
                <w:jc w:val="center"/>
              </w:trPr>
              <w:tc>
                <w:tcPr>
                  <w:tcW w:w="11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Декабрь</w:t>
                  </w:r>
                </w:p>
              </w:tc>
              <w:tc>
                <w:tcPr>
                  <w:tcW w:w="115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178 803</w:t>
                  </w:r>
                </w:p>
              </w:tc>
              <w:tc>
                <w:tcPr>
                  <w:tcW w:w="9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13714</w:t>
                  </w:r>
                </w:p>
              </w:tc>
              <w:tc>
                <w:tcPr>
                  <w:tcW w:w="9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B4D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1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BF1469" w:rsidRPr="007B4DDB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BF1469" w:rsidRPr="007B4DDB" w:rsidRDefault="00BF1469" w:rsidP="002E0ED3">
            <w:pPr>
              <w:autoSpaceDE w:val="0"/>
              <w:autoSpaceDN w:val="0"/>
              <w:adjustRightInd w:val="0"/>
              <w:ind w:left="180" w:hanging="18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F1469" w:rsidRPr="007B4DDB" w:rsidTr="002E0ED3">
        <w:trPr>
          <w:trHeight w:val="743"/>
        </w:trPr>
        <w:tc>
          <w:tcPr>
            <w:tcW w:w="5274" w:type="dxa"/>
            <w:gridSpan w:val="2"/>
            <w:tcBorders>
              <w:bottom w:val="single" w:sz="4" w:space="0" w:color="auto"/>
            </w:tcBorders>
          </w:tcPr>
          <w:p w:rsidR="00BF1469" w:rsidRPr="007B4DDB" w:rsidRDefault="00BF1469" w:rsidP="002E0ED3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ПК-1.3</w:t>
            </w:r>
            <w:r w:rsidRPr="00A42446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Контролирует </w:t>
            </w:r>
            <w:r w:rsidRPr="006701B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натуральные показатели</w:t>
            </w:r>
          </w:p>
        </w:tc>
        <w:tc>
          <w:tcPr>
            <w:tcW w:w="5274" w:type="dxa"/>
            <w:tcBorders>
              <w:bottom w:val="single" w:sz="4" w:space="0" w:color="auto"/>
            </w:tcBorders>
          </w:tcPr>
          <w:p w:rsidR="00BF1469" w:rsidRPr="00D13925" w:rsidRDefault="00BF1469" w:rsidP="002E0ED3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D1392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D13925">
              <w:rPr>
                <w:rFonts w:ascii="Times New Roman" w:hAnsi="Times New Roman" w:cs="Times New Roman"/>
                <w:iCs/>
                <w:kern w:val="24"/>
                <w:sz w:val="20"/>
                <w:szCs w:val="20"/>
              </w:rPr>
              <w:t xml:space="preserve"> навыками </w:t>
            </w:r>
            <w:r w:rsidRPr="00D1392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контроля ключевых операционных показателей эффективности логистической деятельности по перевозке груза в цепи поставок</w:t>
            </w:r>
          </w:p>
        </w:tc>
      </w:tr>
      <w:tr w:rsidR="00BF1469" w:rsidRPr="007B4DDB" w:rsidTr="002E0ED3">
        <w:trPr>
          <w:trHeight w:val="12748"/>
        </w:trPr>
        <w:tc>
          <w:tcPr>
            <w:tcW w:w="10548" w:type="dxa"/>
            <w:gridSpan w:val="3"/>
          </w:tcPr>
          <w:p w:rsidR="00BF1469" w:rsidRPr="007F4833" w:rsidRDefault="00BF1469" w:rsidP="002E0ED3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u w:val="single"/>
              </w:rPr>
            </w:pPr>
            <w:r w:rsidRPr="007F483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u w:val="single"/>
              </w:rPr>
              <w:lastRenderedPageBreak/>
              <w:t>Примеры заданий</w:t>
            </w:r>
          </w:p>
          <w:p w:rsidR="00BF1469" w:rsidRPr="007F4833" w:rsidRDefault="00BF1469" w:rsidP="002E0ED3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u w:val="single"/>
              </w:rPr>
            </w:pPr>
          </w:p>
          <w:p w:rsidR="00BF1469" w:rsidRPr="007F4833" w:rsidRDefault="00BF1469" w:rsidP="002E0ED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4833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5.</w:t>
            </w:r>
            <w:r w:rsidRPr="007F48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Определение наилучшего поставщика на основе расчета рейтинга</w:t>
            </w:r>
          </w:p>
          <w:p w:rsidR="00BF1469" w:rsidRPr="007F4833" w:rsidRDefault="00BF1469" w:rsidP="002E0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48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Исходные данные: </w:t>
            </w:r>
            <w:r w:rsidRPr="007F4833">
              <w:rPr>
                <w:rFonts w:ascii="Times New Roman" w:hAnsi="Times New Roman" w:cs="Times New Roman"/>
                <w:sz w:val="20"/>
                <w:szCs w:val="20"/>
              </w:rPr>
              <w:t>в процессе поиска потенциальных поставщиков был сформирован список из 7 фирм (1–7).</w:t>
            </w:r>
          </w:p>
          <w:p w:rsidR="00BF1469" w:rsidRPr="007F4833" w:rsidRDefault="00BF1469" w:rsidP="002E0ED3">
            <w:pPr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F48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Таблица 2.1</w:t>
            </w:r>
          </w:p>
          <w:p w:rsidR="00BF1469" w:rsidRPr="007F4833" w:rsidRDefault="00BF1469" w:rsidP="002E0E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48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 поставщиков по соответствию критериям выбора, балл</w:t>
            </w:r>
          </w:p>
          <w:tbl>
            <w:tblPr>
              <w:tblW w:w="9041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"/>
              <w:gridCol w:w="4643"/>
              <w:gridCol w:w="632"/>
              <w:gridCol w:w="605"/>
              <w:gridCol w:w="619"/>
              <w:gridCol w:w="619"/>
              <w:gridCol w:w="605"/>
              <w:gridCol w:w="693"/>
              <w:gridCol w:w="605"/>
            </w:tblGrid>
            <w:tr w:rsidR="00BF1469" w:rsidRPr="007F4833" w:rsidTr="002E0ED3">
              <w:trPr>
                <w:trHeight w:val="70"/>
                <w:tblCellSpacing w:w="0" w:type="dxa"/>
              </w:trPr>
              <w:tc>
                <w:tcPr>
                  <w:tcW w:w="20" w:type="dxa"/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64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Критерии выбора поставщика</w:t>
                  </w:r>
                </w:p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78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Фирмы-поставщики</w:t>
                  </w:r>
                </w:p>
              </w:tc>
            </w:tr>
            <w:tr w:rsidR="00BF1469" w:rsidRPr="007F4833" w:rsidTr="002E0ED3">
              <w:trPr>
                <w:trHeight w:val="126"/>
                <w:tblCellSpacing w:w="0" w:type="dxa"/>
              </w:trPr>
              <w:tc>
                <w:tcPr>
                  <w:tcW w:w="20" w:type="dxa"/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3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0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0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0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7</w:t>
                  </w:r>
                </w:p>
              </w:tc>
            </w:tr>
            <w:tr w:rsidR="00BF1469" w:rsidRPr="007F4833" w:rsidTr="002E0ED3">
              <w:trPr>
                <w:trHeight w:val="70"/>
                <w:tblCellSpacing w:w="0" w:type="dxa"/>
              </w:trPr>
              <w:tc>
                <w:tcPr>
                  <w:tcW w:w="20" w:type="dxa"/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46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3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60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6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6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60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69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60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BF1469" w:rsidRPr="007F4833" w:rsidTr="002E0ED3">
              <w:trPr>
                <w:trHeight w:val="70"/>
                <w:tblCellSpacing w:w="0" w:type="dxa"/>
              </w:trPr>
              <w:tc>
                <w:tcPr>
                  <w:tcW w:w="20" w:type="dxa"/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Надежность поставки</w:t>
                  </w:r>
                </w:p>
              </w:tc>
              <w:tc>
                <w:tcPr>
                  <w:tcW w:w="6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</w:tr>
            <w:tr w:rsidR="00BF1469" w:rsidRPr="007F4833" w:rsidTr="002E0ED3">
              <w:trPr>
                <w:trHeight w:val="70"/>
                <w:tblCellSpacing w:w="0" w:type="dxa"/>
              </w:trPr>
              <w:tc>
                <w:tcPr>
                  <w:tcW w:w="20" w:type="dxa"/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Цена</w:t>
                  </w:r>
                </w:p>
              </w:tc>
              <w:tc>
                <w:tcPr>
                  <w:tcW w:w="6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</w:tr>
            <w:tr w:rsidR="00BF1469" w:rsidRPr="007F4833" w:rsidTr="002E0ED3">
              <w:trPr>
                <w:trHeight w:val="70"/>
                <w:tblCellSpacing w:w="0" w:type="dxa"/>
              </w:trPr>
              <w:tc>
                <w:tcPr>
                  <w:tcW w:w="20" w:type="dxa"/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Качество товара</w:t>
                  </w:r>
                </w:p>
              </w:tc>
              <w:tc>
                <w:tcPr>
                  <w:tcW w:w="6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BF1469" w:rsidRPr="007F4833" w:rsidTr="002E0ED3">
              <w:trPr>
                <w:trHeight w:val="70"/>
                <w:tblCellSpacing w:w="0" w:type="dxa"/>
              </w:trPr>
              <w:tc>
                <w:tcPr>
                  <w:tcW w:w="20" w:type="dxa"/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Условия платежа</w:t>
                  </w:r>
                </w:p>
              </w:tc>
              <w:tc>
                <w:tcPr>
                  <w:tcW w:w="6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BF1469" w:rsidRPr="007F4833" w:rsidTr="002E0ED3">
              <w:trPr>
                <w:trHeight w:val="70"/>
                <w:tblCellSpacing w:w="0" w:type="dxa"/>
              </w:trPr>
              <w:tc>
                <w:tcPr>
                  <w:tcW w:w="20" w:type="dxa"/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Возможность внеплановых поставок</w:t>
                  </w:r>
                </w:p>
              </w:tc>
              <w:tc>
                <w:tcPr>
                  <w:tcW w:w="6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BF1469" w:rsidRPr="007F4833" w:rsidTr="002E0ED3">
              <w:trPr>
                <w:trHeight w:val="70"/>
                <w:tblCellSpacing w:w="0" w:type="dxa"/>
              </w:trPr>
              <w:tc>
                <w:tcPr>
                  <w:tcW w:w="20" w:type="dxa"/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Финансовое состояние поставщика</w:t>
                  </w:r>
                </w:p>
              </w:tc>
              <w:tc>
                <w:tcPr>
                  <w:tcW w:w="6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BF1469" w:rsidRPr="007F4833" w:rsidRDefault="00BF1469" w:rsidP="002E0ED3">
            <w:pPr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BF1469" w:rsidRPr="007F4833" w:rsidRDefault="00BF1469" w:rsidP="002E0ED3">
            <w:pPr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F48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Таблица 2.2</w:t>
            </w:r>
          </w:p>
          <w:p w:rsidR="00BF1469" w:rsidRPr="007F4833" w:rsidRDefault="00BF1469" w:rsidP="002E0E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48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 рейтинга поставщиков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97"/>
              <w:gridCol w:w="2005"/>
              <w:gridCol w:w="636"/>
              <w:gridCol w:w="636"/>
              <w:gridCol w:w="636"/>
              <w:gridCol w:w="636"/>
              <w:gridCol w:w="636"/>
              <w:gridCol w:w="636"/>
              <w:gridCol w:w="636"/>
            </w:tblGrid>
            <w:tr w:rsidR="00BF1469" w:rsidRPr="007F4833" w:rsidTr="002E0ED3">
              <w:tc>
                <w:tcPr>
                  <w:tcW w:w="3397" w:type="dxa"/>
                  <w:vMerge w:val="restart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Критерии выбора поставщика</w:t>
                  </w:r>
                </w:p>
              </w:tc>
              <w:tc>
                <w:tcPr>
                  <w:tcW w:w="2005" w:type="dxa"/>
                  <w:vMerge w:val="restart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i/>
                      <w:sz w:val="20"/>
                      <w:szCs w:val="20"/>
                    </w:rPr>
                  </w:pPr>
                  <w:proofErr w:type="spellStart"/>
                  <w:r w:rsidRPr="007F4833">
                    <w:rPr>
                      <w:rFonts w:ascii="Times New Roman" w:hAnsi="Times New Roman" w:cs="Times New Roman"/>
                      <w:bCs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</w:p>
              </w:tc>
              <w:tc>
                <w:tcPr>
                  <w:tcW w:w="4452" w:type="dxa"/>
                  <w:gridSpan w:val="7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Фирмы-поставщики</w:t>
                  </w:r>
                </w:p>
              </w:tc>
            </w:tr>
            <w:tr w:rsidR="00BF1469" w:rsidRPr="007F4833" w:rsidTr="002E0ED3">
              <w:tc>
                <w:tcPr>
                  <w:tcW w:w="3397" w:type="dxa"/>
                  <w:vMerge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005" w:type="dxa"/>
                  <w:vMerge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636" w:type="dxa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36" w:type="dxa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36" w:type="dxa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36" w:type="dxa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36" w:type="dxa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36" w:type="dxa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6" w:type="dxa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7</w:t>
                  </w:r>
                </w:p>
              </w:tc>
            </w:tr>
            <w:tr w:rsidR="00BF1469" w:rsidRPr="007F4833" w:rsidTr="002E0ED3">
              <w:tc>
                <w:tcPr>
                  <w:tcW w:w="3397" w:type="dxa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Надежность поставки</w:t>
                  </w:r>
                </w:p>
              </w:tc>
              <w:tc>
                <w:tcPr>
                  <w:tcW w:w="2005" w:type="dxa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0,30</w:t>
                  </w:r>
                </w:p>
              </w:tc>
              <w:tc>
                <w:tcPr>
                  <w:tcW w:w="636" w:type="dxa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36" w:type="dxa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36" w:type="dxa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36" w:type="dxa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36" w:type="dxa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36" w:type="dxa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36" w:type="dxa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BF1469" w:rsidRPr="007F4833" w:rsidTr="002E0ED3">
              <w:tc>
                <w:tcPr>
                  <w:tcW w:w="3397" w:type="dxa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Цена</w:t>
                  </w:r>
                </w:p>
              </w:tc>
              <w:tc>
                <w:tcPr>
                  <w:tcW w:w="2005" w:type="dxa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0,25</w:t>
                  </w:r>
                </w:p>
              </w:tc>
              <w:tc>
                <w:tcPr>
                  <w:tcW w:w="636" w:type="dxa"/>
                  <w:vAlign w:val="bottom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36" w:type="dxa"/>
                  <w:vAlign w:val="bottom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36" w:type="dxa"/>
                  <w:vAlign w:val="bottom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36" w:type="dxa"/>
                  <w:vAlign w:val="bottom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36" w:type="dxa"/>
                  <w:vAlign w:val="bottom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36" w:type="dxa"/>
                  <w:vAlign w:val="bottom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36" w:type="dxa"/>
                  <w:vAlign w:val="bottom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F1469" w:rsidRPr="007F4833" w:rsidTr="002E0ED3">
              <w:tc>
                <w:tcPr>
                  <w:tcW w:w="3397" w:type="dxa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Качество товара</w:t>
                  </w:r>
                </w:p>
              </w:tc>
              <w:tc>
                <w:tcPr>
                  <w:tcW w:w="2005" w:type="dxa"/>
                  <w:vAlign w:val="bottom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0,15</w:t>
                  </w:r>
                </w:p>
              </w:tc>
              <w:tc>
                <w:tcPr>
                  <w:tcW w:w="636" w:type="dxa"/>
                  <w:vAlign w:val="bottom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36" w:type="dxa"/>
                  <w:vAlign w:val="bottom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36" w:type="dxa"/>
                  <w:vAlign w:val="bottom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36" w:type="dxa"/>
                  <w:vAlign w:val="bottom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36" w:type="dxa"/>
                  <w:vAlign w:val="bottom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36" w:type="dxa"/>
                  <w:vAlign w:val="bottom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36" w:type="dxa"/>
                  <w:vAlign w:val="bottom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F1469" w:rsidRPr="007F4833" w:rsidTr="002E0ED3">
              <w:tc>
                <w:tcPr>
                  <w:tcW w:w="3397" w:type="dxa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Условия платежа</w:t>
                  </w:r>
                </w:p>
              </w:tc>
              <w:tc>
                <w:tcPr>
                  <w:tcW w:w="2005" w:type="dxa"/>
                  <w:vAlign w:val="bottom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0,15</w:t>
                  </w:r>
                </w:p>
              </w:tc>
              <w:tc>
                <w:tcPr>
                  <w:tcW w:w="636" w:type="dxa"/>
                  <w:vAlign w:val="bottom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36" w:type="dxa"/>
                  <w:vAlign w:val="bottom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36" w:type="dxa"/>
                  <w:vAlign w:val="bottom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36" w:type="dxa"/>
                  <w:vAlign w:val="bottom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36" w:type="dxa"/>
                  <w:vAlign w:val="bottom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36" w:type="dxa"/>
                  <w:vAlign w:val="bottom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36" w:type="dxa"/>
                  <w:vAlign w:val="bottom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F1469" w:rsidRPr="007F4833" w:rsidTr="002E0ED3">
              <w:tc>
                <w:tcPr>
                  <w:tcW w:w="3397" w:type="dxa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Возможность внеплановых поставок</w:t>
                  </w:r>
                </w:p>
              </w:tc>
              <w:tc>
                <w:tcPr>
                  <w:tcW w:w="2005" w:type="dxa"/>
                  <w:vAlign w:val="bottom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0,05</w:t>
                  </w:r>
                </w:p>
              </w:tc>
              <w:tc>
                <w:tcPr>
                  <w:tcW w:w="636" w:type="dxa"/>
                  <w:vAlign w:val="bottom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36" w:type="dxa"/>
                  <w:vAlign w:val="bottom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36" w:type="dxa"/>
                  <w:vAlign w:val="bottom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36" w:type="dxa"/>
                  <w:vAlign w:val="bottom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36" w:type="dxa"/>
                  <w:vAlign w:val="bottom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36" w:type="dxa"/>
                  <w:vAlign w:val="bottom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36" w:type="dxa"/>
                  <w:vAlign w:val="bottom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F1469" w:rsidRPr="007F4833" w:rsidTr="002E0ED3">
              <w:tc>
                <w:tcPr>
                  <w:tcW w:w="3397" w:type="dxa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Финансовое состояние поставщика</w:t>
                  </w:r>
                </w:p>
              </w:tc>
              <w:tc>
                <w:tcPr>
                  <w:tcW w:w="2005" w:type="dxa"/>
                  <w:vAlign w:val="bottom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0,10</w:t>
                  </w:r>
                </w:p>
              </w:tc>
              <w:tc>
                <w:tcPr>
                  <w:tcW w:w="636" w:type="dxa"/>
                  <w:vAlign w:val="bottom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36" w:type="dxa"/>
                  <w:vAlign w:val="bottom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36" w:type="dxa"/>
                  <w:vAlign w:val="bottom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36" w:type="dxa"/>
                  <w:vAlign w:val="bottom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36" w:type="dxa"/>
                  <w:vAlign w:val="bottom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36" w:type="dxa"/>
                  <w:vAlign w:val="bottom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36" w:type="dxa"/>
                  <w:vAlign w:val="bottom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F1469" w:rsidRPr="007F4833" w:rsidTr="002E0ED3">
              <w:tc>
                <w:tcPr>
                  <w:tcW w:w="3397" w:type="dxa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Сумма баллов</w:t>
                  </w:r>
                </w:p>
              </w:tc>
              <w:tc>
                <w:tcPr>
                  <w:tcW w:w="2005" w:type="dxa"/>
                  <w:vAlign w:val="bottom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7F4833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1,00</w:t>
                  </w:r>
                </w:p>
              </w:tc>
              <w:tc>
                <w:tcPr>
                  <w:tcW w:w="636" w:type="dxa"/>
                  <w:vAlign w:val="bottom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36" w:type="dxa"/>
                  <w:vAlign w:val="bottom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36" w:type="dxa"/>
                  <w:vAlign w:val="bottom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36" w:type="dxa"/>
                  <w:vAlign w:val="bottom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36" w:type="dxa"/>
                  <w:vAlign w:val="bottom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36" w:type="dxa"/>
                  <w:vAlign w:val="bottom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36" w:type="dxa"/>
                  <w:vAlign w:val="bottom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BF1469" w:rsidRPr="007F4833" w:rsidRDefault="00BF1469" w:rsidP="002E0E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F1469" w:rsidRPr="007F4833" w:rsidRDefault="00BF1469" w:rsidP="002E0ED3">
            <w:pPr>
              <w:pStyle w:val="p126"/>
              <w:spacing w:before="0" w:beforeAutospacing="0" w:after="0" w:afterAutospacing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F4833">
              <w:rPr>
                <w:b/>
                <w:sz w:val="20"/>
                <w:szCs w:val="20"/>
              </w:rPr>
              <w:t>Задание 6.</w:t>
            </w:r>
            <w:r w:rsidRPr="007F4833">
              <w:rPr>
                <w:b/>
                <w:bCs/>
                <w:color w:val="000000"/>
                <w:sz w:val="20"/>
                <w:szCs w:val="20"/>
              </w:rPr>
              <w:t xml:space="preserve"> Выбор региона закупок комплектующих</w:t>
            </w:r>
          </w:p>
          <w:p w:rsidR="00BF1469" w:rsidRPr="007F4833" w:rsidRDefault="00BF1469" w:rsidP="002E0ED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483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Требуется: </w:t>
            </w:r>
            <w:r w:rsidRPr="007F4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определить для фирмы, расположенной в европейской части России, где его компании выгоднее покупать комплектующие для производимого оборудования: в Европе или в Азиатско-Тихоокеанском регионе (АТР).</w:t>
            </w:r>
          </w:p>
          <w:p w:rsidR="00BF1469" w:rsidRPr="007F4833" w:rsidRDefault="00BF1469" w:rsidP="002E0E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483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Исходные данные </w:t>
            </w:r>
            <w:r w:rsidRPr="007F4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представлены в табл. 3.</w:t>
            </w:r>
          </w:p>
          <w:p w:rsidR="00BF1469" w:rsidRPr="007F4833" w:rsidRDefault="00BF1469" w:rsidP="002E0ED3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F483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Таблица 3</w:t>
            </w:r>
          </w:p>
          <w:p w:rsidR="00BF1469" w:rsidRPr="007F4833" w:rsidRDefault="00BF1469" w:rsidP="002E0ED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F48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Варианты закупки комплектующих</w:t>
            </w:r>
          </w:p>
          <w:tbl>
            <w:tblPr>
              <w:tblW w:w="9011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22"/>
              <w:gridCol w:w="792"/>
              <w:gridCol w:w="815"/>
              <w:gridCol w:w="851"/>
              <w:gridCol w:w="850"/>
              <w:gridCol w:w="1081"/>
            </w:tblGrid>
            <w:tr w:rsidR="00BF1469" w:rsidRPr="007F4833" w:rsidTr="002E0ED3">
              <w:trPr>
                <w:trHeight w:val="262"/>
                <w:tblCellSpacing w:w="0" w:type="dxa"/>
              </w:trPr>
              <w:tc>
                <w:tcPr>
                  <w:tcW w:w="4622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Исходные данные</w:t>
                  </w:r>
                </w:p>
              </w:tc>
              <w:tc>
                <w:tcPr>
                  <w:tcW w:w="4389" w:type="dxa"/>
                  <w:gridSpan w:val="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Варианты закупок</w:t>
                  </w:r>
                </w:p>
              </w:tc>
            </w:tr>
            <w:tr w:rsidR="00BF1469" w:rsidRPr="007F4833" w:rsidTr="002E0ED3">
              <w:trPr>
                <w:trHeight w:val="80"/>
                <w:tblCellSpacing w:w="0" w:type="dxa"/>
              </w:trPr>
              <w:tc>
                <w:tcPr>
                  <w:tcW w:w="4622" w:type="dxa"/>
                  <w:vMerge/>
                  <w:tcBorders>
                    <w:left w:val="single" w:sz="6" w:space="0" w:color="000000"/>
                    <w:bottom w:val="nil"/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2" w:type="dxa"/>
                  <w:tcBorders>
                    <w:left w:val="single" w:sz="6" w:space="0" w:color="000000"/>
                    <w:bottom w:val="nil"/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15" w:type="dxa"/>
                  <w:tcBorders>
                    <w:bottom w:val="nil"/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bottom w:val="nil"/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50" w:type="dxa"/>
                  <w:tcBorders>
                    <w:bottom w:val="nil"/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081" w:type="dxa"/>
                  <w:tcBorders>
                    <w:bottom w:val="nil"/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BF1469" w:rsidRPr="007F4833" w:rsidTr="002E0ED3">
              <w:trPr>
                <w:trHeight w:val="80"/>
                <w:tblCellSpacing w:w="0" w:type="dxa"/>
              </w:trPr>
              <w:tc>
                <w:tcPr>
                  <w:tcW w:w="4622" w:type="dxa"/>
                  <w:tcBorders>
                    <w:left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У </w:t>
                  </w: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– удельная стоимость поставляемого груза, у.е./м3 </w:t>
                  </w:r>
                </w:p>
              </w:tc>
              <w:tc>
                <w:tcPr>
                  <w:tcW w:w="792" w:type="dxa"/>
                  <w:tcBorders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3000</w:t>
                  </w:r>
                </w:p>
              </w:tc>
              <w:tc>
                <w:tcPr>
                  <w:tcW w:w="815" w:type="dxa"/>
                  <w:tcBorders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4000</w:t>
                  </w:r>
                </w:p>
              </w:tc>
              <w:tc>
                <w:tcPr>
                  <w:tcW w:w="851" w:type="dxa"/>
                  <w:tcBorders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5000</w:t>
                  </w:r>
                </w:p>
              </w:tc>
              <w:tc>
                <w:tcPr>
                  <w:tcW w:w="850" w:type="dxa"/>
                  <w:tcBorders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6000</w:t>
                  </w:r>
                </w:p>
              </w:tc>
              <w:tc>
                <w:tcPr>
                  <w:tcW w:w="1081" w:type="dxa"/>
                  <w:tcBorders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4500</w:t>
                  </w:r>
                </w:p>
              </w:tc>
            </w:tr>
            <w:tr w:rsidR="00BF1469" w:rsidRPr="007F4833" w:rsidTr="002E0ED3">
              <w:trPr>
                <w:trHeight w:val="70"/>
                <w:tblCellSpacing w:w="0" w:type="dxa"/>
              </w:trPr>
              <w:tc>
                <w:tcPr>
                  <w:tcW w:w="4622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Та </w:t>
                  </w: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– транспортный тариф из АТР, у.е./м3</w:t>
                  </w:r>
                </w:p>
              </w:tc>
              <w:tc>
                <w:tcPr>
                  <w:tcW w:w="792" w:type="dxa"/>
                  <w:tcBorders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815" w:type="dxa"/>
                  <w:tcBorders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851" w:type="dxa"/>
                  <w:tcBorders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850" w:type="dxa"/>
                  <w:tcBorders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081" w:type="dxa"/>
                  <w:tcBorders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120</w:t>
                  </w:r>
                </w:p>
              </w:tc>
            </w:tr>
            <w:tr w:rsidR="00BF1469" w:rsidRPr="007F4833" w:rsidTr="002E0ED3">
              <w:trPr>
                <w:trHeight w:val="80"/>
                <w:tblCellSpacing w:w="0" w:type="dxa"/>
              </w:trPr>
              <w:tc>
                <w:tcPr>
                  <w:tcW w:w="4622" w:type="dxa"/>
                  <w:tcBorders>
                    <w:left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Те </w:t>
                  </w: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– транспортный тариф из Европы, у.е./м3  </w:t>
                  </w:r>
                </w:p>
              </w:tc>
              <w:tc>
                <w:tcPr>
                  <w:tcW w:w="792" w:type="dxa"/>
                  <w:tcBorders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8 </w:t>
                  </w:r>
                </w:p>
              </w:tc>
              <w:tc>
                <w:tcPr>
                  <w:tcW w:w="815" w:type="dxa"/>
                  <w:tcBorders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8 </w:t>
                  </w:r>
                </w:p>
              </w:tc>
              <w:tc>
                <w:tcPr>
                  <w:tcW w:w="851" w:type="dxa"/>
                  <w:tcBorders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8 </w:t>
                  </w:r>
                </w:p>
              </w:tc>
              <w:tc>
                <w:tcPr>
                  <w:tcW w:w="850" w:type="dxa"/>
                  <w:tcBorders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8 </w:t>
                  </w:r>
                </w:p>
              </w:tc>
              <w:tc>
                <w:tcPr>
                  <w:tcW w:w="1081" w:type="dxa"/>
                  <w:tcBorders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8 </w:t>
                  </w:r>
                </w:p>
              </w:tc>
            </w:tr>
            <w:tr w:rsidR="00BF1469" w:rsidRPr="007F4833" w:rsidTr="002E0ED3">
              <w:trPr>
                <w:trHeight w:val="80"/>
                <w:tblCellSpacing w:w="0" w:type="dxa"/>
              </w:trPr>
              <w:tc>
                <w:tcPr>
                  <w:tcW w:w="4622" w:type="dxa"/>
                  <w:tcBorders>
                    <w:left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Пи </w:t>
                  </w: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– импортная пошлина на товар из АТР, %</w:t>
                  </w:r>
                </w:p>
              </w:tc>
              <w:tc>
                <w:tcPr>
                  <w:tcW w:w="792" w:type="dxa"/>
                  <w:tcBorders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12 </w:t>
                  </w:r>
                </w:p>
              </w:tc>
              <w:tc>
                <w:tcPr>
                  <w:tcW w:w="815" w:type="dxa"/>
                  <w:tcBorders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12 </w:t>
                  </w:r>
                </w:p>
              </w:tc>
              <w:tc>
                <w:tcPr>
                  <w:tcW w:w="851" w:type="dxa"/>
                  <w:tcBorders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12 </w:t>
                  </w:r>
                </w:p>
              </w:tc>
              <w:tc>
                <w:tcPr>
                  <w:tcW w:w="850" w:type="dxa"/>
                  <w:tcBorders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12 </w:t>
                  </w:r>
                </w:p>
              </w:tc>
              <w:tc>
                <w:tcPr>
                  <w:tcW w:w="1081" w:type="dxa"/>
                  <w:tcBorders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12 </w:t>
                  </w:r>
                </w:p>
              </w:tc>
            </w:tr>
            <w:tr w:rsidR="00BF1469" w:rsidRPr="007F4833" w:rsidTr="002E0ED3">
              <w:trPr>
                <w:trHeight w:val="80"/>
                <w:tblCellSpacing w:w="0" w:type="dxa"/>
              </w:trPr>
              <w:tc>
                <w:tcPr>
                  <w:tcW w:w="462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D13925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Зп</w:t>
                  </w:r>
                  <w:proofErr w:type="spellEnd"/>
                  <w:r w:rsidRPr="00D13925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 </w:t>
                  </w: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– ставка на запасы в пути, %</w:t>
                  </w:r>
                </w:p>
              </w:tc>
              <w:tc>
                <w:tcPr>
                  <w:tcW w:w="792" w:type="dxa"/>
                  <w:tcBorders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1,9</w:t>
                  </w:r>
                </w:p>
              </w:tc>
              <w:tc>
                <w:tcPr>
                  <w:tcW w:w="815" w:type="dxa"/>
                  <w:tcBorders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851" w:type="dxa"/>
                  <w:tcBorders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4,0</w:t>
                  </w:r>
                </w:p>
              </w:tc>
              <w:tc>
                <w:tcPr>
                  <w:tcW w:w="850" w:type="dxa"/>
                  <w:tcBorders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2,0</w:t>
                  </w:r>
                </w:p>
              </w:tc>
              <w:tc>
                <w:tcPr>
                  <w:tcW w:w="1081" w:type="dxa"/>
                  <w:tcBorders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2,5</w:t>
                  </w:r>
                </w:p>
              </w:tc>
            </w:tr>
            <w:tr w:rsidR="00BF1469" w:rsidRPr="007F4833" w:rsidTr="002E0ED3">
              <w:trPr>
                <w:trHeight w:val="80"/>
                <w:tblCellSpacing w:w="0" w:type="dxa"/>
              </w:trPr>
              <w:tc>
                <w:tcPr>
                  <w:tcW w:w="462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D13925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Зс</w:t>
                  </w:r>
                  <w:proofErr w:type="spellEnd"/>
                  <w:r w:rsidRPr="00D13925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 </w:t>
                  </w: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– ставка на страховые запасы, %</w:t>
                  </w:r>
                </w:p>
              </w:tc>
              <w:tc>
                <w:tcPr>
                  <w:tcW w:w="792" w:type="dxa"/>
                  <w:tcBorders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0,8</w:t>
                  </w:r>
                </w:p>
              </w:tc>
              <w:tc>
                <w:tcPr>
                  <w:tcW w:w="815" w:type="dxa"/>
                  <w:tcBorders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0,8</w:t>
                  </w:r>
                </w:p>
              </w:tc>
              <w:tc>
                <w:tcPr>
                  <w:tcW w:w="851" w:type="dxa"/>
                  <w:tcBorders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0,8</w:t>
                  </w:r>
                </w:p>
              </w:tc>
              <w:tc>
                <w:tcPr>
                  <w:tcW w:w="850" w:type="dxa"/>
                  <w:tcBorders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0,8</w:t>
                  </w:r>
                </w:p>
              </w:tc>
              <w:tc>
                <w:tcPr>
                  <w:tcW w:w="1081" w:type="dxa"/>
                  <w:tcBorders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0,8</w:t>
                  </w:r>
                </w:p>
              </w:tc>
            </w:tr>
            <w:tr w:rsidR="00BF1469" w:rsidRPr="007F4833" w:rsidTr="002E0ED3">
              <w:trPr>
                <w:trHeight w:val="80"/>
                <w:tblCellSpacing w:w="0" w:type="dxa"/>
              </w:trPr>
              <w:tc>
                <w:tcPr>
                  <w:tcW w:w="462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Се </w:t>
                  </w: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– стоимость товара в Европе, у.е.</w:t>
                  </w:r>
                </w:p>
              </w:tc>
              <w:tc>
                <w:tcPr>
                  <w:tcW w:w="792" w:type="dxa"/>
                  <w:tcBorders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108</w:t>
                  </w:r>
                </w:p>
              </w:tc>
              <w:tc>
                <w:tcPr>
                  <w:tcW w:w="815" w:type="dxa"/>
                  <w:tcBorders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116</w:t>
                  </w:r>
                </w:p>
              </w:tc>
              <w:tc>
                <w:tcPr>
                  <w:tcW w:w="851" w:type="dxa"/>
                  <w:tcBorders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98</w:t>
                  </w:r>
                </w:p>
              </w:tc>
              <w:tc>
                <w:tcPr>
                  <w:tcW w:w="850" w:type="dxa"/>
                  <w:tcBorders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081" w:type="dxa"/>
                  <w:tcBorders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118</w:t>
                  </w:r>
                </w:p>
              </w:tc>
            </w:tr>
            <w:tr w:rsidR="00BF1469" w:rsidRPr="007F4833" w:rsidTr="002E0ED3">
              <w:trPr>
                <w:trHeight w:val="80"/>
                <w:tblCellSpacing w:w="0" w:type="dxa"/>
              </w:trPr>
              <w:tc>
                <w:tcPr>
                  <w:tcW w:w="462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D13925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Са</w:t>
                  </w:r>
                  <w:proofErr w:type="spellEnd"/>
                  <w:r w:rsidRPr="00D13925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 </w:t>
                  </w: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– стоимость товара в АТР, у.е.</w:t>
                  </w:r>
                </w:p>
              </w:tc>
              <w:tc>
                <w:tcPr>
                  <w:tcW w:w="792" w:type="dxa"/>
                  <w:tcBorders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89</w:t>
                  </w:r>
                </w:p>
              </w:tc>
              <w:tc>
                <w:tcPr>
                  <w:tcW w:w="815" w:type="dxa"/>
                  <w:tcBorders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</w:t>
                  </w:r>
                </w:p>
              </w:tc>
              <w:tc>
                <w:tcPr>
                  <w:tcW w:w="851" w:type="dxa"/>
                  <w:tcBorders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78</w:t>
                  </w:r>
                </w:p>
              </w:tc>
              <w:tc>
                <w:tcPr>
                  <w:tcW w:w="850" w:type="dxa"/>
                  <w:tcBorders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90</w:t>
                  </w:r>
                </w:p>
              </w:tc>
              <w:tc>
                <w:tcPr>
                  <w:tcW w:w="1081" w:type="dxa"/>
                  <w:tcBorders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BF1469" w:rsidRPr="00D13925" w:rsidRDefault="00BF1469" w:rsidP="00DE7EF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139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101</w:t>
                  </w:r>
                </w:p>
              </w:tc>
            </w:tr>
          </w:tbl>
          <w:p w:rsidR="00BF1469" w:rsidRDefault="00BF1469" w:rsidP="002E0ED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F1469" w:rsidRPr="007F4833" w:rsidRDefault="00BF1469" w:rsidP="002E0ED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48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Задание 7. </w:t>
            </w:r>
            <w:r w:rsidRPr="007F48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 прогноза потребления запаса по взвешенной скользящей средней</w:t>
            </w:r>
          </w:p>
          <w:tbl>
            <w:tblPr>
              <w:tblW w:w="0" w:type="auto"/>
              <w:jc w:val="center"/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992"/>
              <w:gridCol w:w="1985"/>
              <w:gridCol w:w="1276"/>
              <w:gridCol w:w="1842"/>
              <w:gridCol w:w="2127"/>
              <w:gridCol w:w="1653"/>
            </w:tblGrid>
            <w:tr w:rsidR="00BF1469" w:rsidRPr="007F4833" w:rsidTr="002E0ED3">
              <w:trPr>
                <w:trHeight w:val="65"/>
                <w:jc w:val="center"/>
              </w:trPr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Месяц</w:t>
                  </w:r>
                </w:p>
              </w:tc>
              <w:tc>
                <w:tcPr>
                  <w:tcW w:w="19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Фактические отгрузки </w:t>
                  </w:r>
                  <w:r w:rsidRPr="007F483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за </w:t>
                  </w:r>
                  <w:r w:rsidRPr="007F4833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месяц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Число рабочих дней</w:t>
                  </w:r>
                </w:p>
              </w:tc>
              <w:tc>
                <w:tcPr>
                  <w:tcW w:w="18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Среднее потребление в день</w:t>
                  </w:r>
                </w:p>
              </w:tc>
              <w:tc>
                <w:tcPr>
                  <w:tcW w:w="21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Прогноз среднедневной потребности</w:t>
                  </w:r>
                </w:p>
              </w:tc>
              <w:tc>
                <w:tcPr>
                  <w:tcW w:w="16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Прогноз месячной потребности</w:t>
                  </w:r>
                </w:p>
              </w:tc>
            </w:tr>
            <w:tr w:rsidR="00BF1469" w:rsidRPr="007F4833" w:rsidTr="002E0ED3">
              <w:trPr>
                <w:trHeight w:val="230"/>
                <w:jc w:val="center"/>
              </w:trPr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Январь</w:t>
                  </w:r>
                </w:p>
              </w:tc>
              <w:tc>
                <w:tcPr>
                  <w:tcW w:w="19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17 244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8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1078</w:t>
                  </w:r>
                </w:p>
              </w:tc>
              <w:tc>
                <w:tcPr>
                  <w:tcW w:w="21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F1469" w:rsidRPr="007F4833" w:rsidTr="002E0ED3">
              <w:trPr>
                <w:trHeight w:val="65"/>
                <w:jc w:val="center"/>
              </w:trPr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Февраль</w:t>
                  </w:r>
                </w:p>
              </w:tc>
              <w:tc>
                <w:tcPr>
                  <w:tcW w:w="19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57 187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8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2859</w:t>
                  </w:r>
                </w:p>
              </w:tc>
              <w:tc>
                <w:tcPr>
                  <w:tcW w:w="21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F1469" w:rsidRPr="007F4833" w:rsidTr="002E0ED3">
              <w:trPr>
                <w:trHeight w:val="240"/>
                <w:jc w:val="center"/>
              </w:trPr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Март</w:t>
                  </w:r>
                </w:p>
              </w:tc>
              <w:tc>
                <w:tcPr>
                  <w:tcW w:w="19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48 504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18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2310</w:t>
                  </w:r>
                </w:p>
              </w:tc>
              <w:tc>
                <w:tcPr>
                  <w:tcW w:w="21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F1469" w:rsidRPr="007F4833" w:rsidTr="002E0ED3">
              <w:trPr>
                <w:trHeight w:val="65"/>
                <w:jc w:val="center"/>
              </w:trPr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Апрель</w:t>
                  </w:r>
                </w:p>
              </w:tc>
              <w:tc>
                <w:tcPr>
                  <w:tcW w:w="19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58 647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18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2793</w:t>
                  </w:r>
                </w:p>
              </w:tc>
              <w:tc>
                <w:tcPr>
                  <w:tcW w:w="21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F1469" w:rsidRPr="007F4833" w:rsidTr="002E0ED3">
              <w:trPr>
                <w:trHeight w:val="65"/>
                <w:jc w:val="center"/>
              </w:trPr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Май</w:t>
                  </w:r>
                </w:p>
              </w:tc>
              <w:tc>
                <w:tcPr>
                  <w:tcW w:w="19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45 477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8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2274</w:t>
                  </w:r>
                </w:p>
              </w:tc>
              <w:tc>
                <w:tcPr>
                  <w:tcW w:w="21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F1469" w:rsidRPr="007F4833" w:rsidTr="002E0ED3">
              <w:trPr>
                <w:trHeight w:val="65"/>
                <w:jc w:val="center"/>
              </w:trPr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Июнь</w:t>
                  </w:r>
                </w:p>
              </w:tc>
              <w:tc>
                <w:tcPr>
                  <w:tcW w:w="19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23 833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18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1083</w:t>
                  </w:r>
                </w:p>
              </w:tc>
              <w:tc>
                <w:tcPr>
                  <w:tcW w:w="21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F1469" w:rsidRPr="007F4833" w:rsidTr="002E0ED3">
              <w:trPr>
                <w:trHeight w:val="65"/>
                <w:jc w:val="center"/>
              </w:trPr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Июль</w:t>
                  </w:r>
                </w:p>
              </w:tc>
              <w:tc>
                <w:tcPr>
                  <w:tcW w:w="19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21 730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8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1087</w:t>
                  </w:r>
                </w:p>
              </w:tc>
              <w:tc>
                <w:tcPr>
                  <w:tcW w:w="21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F1469" w:rsidRPr="007F4833" w:rsidTr="002E0ED3">
              <w:trPr>
                <w:trHeight w:val="65"/>
                <w:jc w:val="center"/>
              </w:trPr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Август</w:t>
                  </w:r>
                </w:p>
              </w:tc>
              <w:tc>
                <w:tcPr>
                  <w:tcW w:w="19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65 289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18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2839</w:t>
                  </w:r>
                </w:p>
              </w:tc>
              <w:tc>
                <w:tcPr>
                  <w:tcW w:w="21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F1469" w:rsidRPr="007F4833" w:rsidTr="002E0ED3">
              <w:trPr>
                <w:trHeight w:val="240"/>
                <w:jc w:val="center"/>
              </w:trPr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Сентябрь</w:t>
                  </w:r>
                </w:p>
              </w:tc>
              <w:tc>
                <w:tcPr>
                  <w:tcW w:w="19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46 663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18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2121</w:t>
                  </w:r>
                </w:p>
              </w:tc>
              <w:tc>
                <w:tcPr>
                  <w:tcW w:w="21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F1469" w:rsidRPr="007F4833" w:rsidTr="002E0ED3">
              <w:trPr>
                <w:trHeight w:val="240"/>
                <w:jc w:val="center"/>
              </w:trPr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Октябрь</w:t>
                  </w:r>
                </w:p>
              </w:tc>
              <w:tc>
                <w:tcPr>
                  <w:tcW w:w="19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45 344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18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2159</w:t>
                  </w:r>
                </w:p>
              </w:tc>
              <w:tc>
                <w:tcPr>
                  <w:tcW w:w="21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F1469" w:rsidRPr="007F4833" w:rsidTr="002E0ED3">
              <w:trPr>
                <w:trHeight w:val="65"/>
                <w:jc w:val="center"/>
              </w:trPr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Ноябрь</w:t>
                  </w:r>
                </w:p>
              </w:tc>
              <w:tc>
                <w:tcPr>
                  <w:tcW w:w="19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31 497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18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1500</w:t>
                  </w:r>
                </w:p>
              </w:tc>
              <w:tc>
                <w:tcPr>
                  <w:tcW w:w="21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F1469" w:rsidRPr="007F4833" w:rsidTr="002E0ED3">
              <w:trPr>
                <w:trHeight w:val="65"/>
                <w:jc w:val="center"/>
              </w:trPr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Декабрь</w:t>
                  </w:r>
                </w:p>
              </w:tc>
              <w:tc>
                <w:tcPr>
                  <w:tcW w:w="19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13714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18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653</w:t>
                  </w:r>
                </w:p>
              </w:tc>
              <w:tc>
                <w:tcPr>
                  <w:tcW w:w="21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BF1469" w:rsidRDefault="00BF1469" w:rsidP="002E0ED3">
            <w:pPr>
              <w:ind w:firstLine="284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F1469" w:rsidRPr="007F4833" w:rsidRDefault="00BF1469" w:rsidP="002E0ED3">
            <w:pPr>
              <w:ind w:firstLine="284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F1469" w:rsidRPr="007F4833" w:rsidRDefault="00BF1469" w:rsidP="002E0ED3">
            <w:pPr>
              <w:ind w:right="-144"/>
              <w:jc w:val="both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7F483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Задание 8. Р</w:t>
            </w:r>
            <w:r w:rsidRPr="007F48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асчет параметров модели управления запасами с фиксированным размером заказа</w:t>
            </w:r>
          </w:p>
          <w:tbl>
            <w:tblPr>
              <w:tblW w:w="0" w:type="auto"/>
              <w:jc w:val="center"/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720"/>
              <w:gridCol w:w="6434"/>
              <w:gridCol w:w="1216"/>
            </w:tblGrid>
            <w:tr w:rsidR="00BF1469" w:rsidRPr="007F4833" w:rsidTr="002E0ED3">
              <w:trPr>
                <w:trHeight w:val="442"/>
                <w:jc w:val="center"/>
              </w:trPr>
              <w:tc>
                <w:tcPr>
                  <w:tcW w:w="7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64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Показатель</w:t>
                  </w:r>
                </w:p>
              </w:tc>
              <w:tc>
                <w:tcPr>
                  <w:tcW w:w="12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Значение</w:t>
                  </w:r>
                </w:p>
              </w:tc>
            </w:tr>
            <w:tr w:rsidR="00BF1469" w:rsidRPr="007F4833" w:rsidTr="002E0ED3">
              <w:trPr>
                <w:trHeight w:val="240"/>
                <w:jc w:val="center"/>
              </w:trPr>
              <w:tc>
                <w:tcPr>
                  <w:tcW w:w="7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Объем потребности, единиц</w:t>
                  </w:r>
                </w:p>
              </w:tc>
              <w:tc>
                <w:tcPr>
                  <w:tcW w:w="12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1440</w:t>
                  </w:r>
                </w:p>
              </w:tc>
            </w:tr>
            <w:tr w:rsidR="00BF1469" w:rsidRPr="007F4833" w:rsidTr="002E0ED3">
              <w:trPr>
                <w:trHeight w:val="240"/>
                <w:jc w:val="center"/>
              </w:trPr>
              <w:tc>
                <w:tcPr>
                  <w:tcW w:w="7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4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Оптимальный размер заказа, единиц</w:t>
                  </w:r>
                </w:p>
              </w:tc>
              <w:tc>
                <w:tcPr>
                  <w:tcW w:w="12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36</w:t>
                  </w:r>
                </w:p>
              </w:tc>
            </w:tr>
            <w:tr w:rsidR="00BF1469" w:rsidRPr="007F4833" w:rsidTr="002E0ED3">
              <w:trPr>
                <w:trHeight w:val="240"/>
                <w:jc w:val="center"/>
              </w:trPr>
              <w:tc>
                <w:tcPr>
                  <w:tcW w:w="7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4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Время выполнения заказа, дни</w:t>
                  </w:r>
                </w:p>
              </w:tc>
              <w:tc>
                <w:tcPr>
                  <w:tcW w:w="12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BF1469" w:rsidRPr="007F4833" w:rsidTr="002E0ED3">
              <w:trPr>
                <w:trHeight w:val="240"/>
                <w:jc w:val="center"/>
              </w:trPr>
              <w:tc>
                <w:tcPr>
                  <w:tcW w:w="7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4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Возможная задержка поставки, дни</w:t>
                  </w:r>
                </w:p>
              </w:tc>
              <w:tc>
                <w:tcPr>
                  <w:tcW w:w="12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BF1469" w:rsidRPr="007F4833" w:rsidTr="002E0ED3">
              <w:trPr>
                <w:trHeight w:val="240"/>
                <w:jc w:val="center"/>
              </w:trPr>
              <w:tc>
                <w:tcPr>
                  <w:tcW w:w="7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4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Ожидаемое дневное потребление, единиц/день</w:t>
                  </w:r>
                </w:p>
              </w:tc>
              <w:tc>
                <w:tcPr>
                  <w:tcW w:w="12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F1469" w:rsidRPr="007F4833" w:rsidTr="002E0ED3">
              <w:trPr>
                <w:trHeight w:val="250"/>
                <w:jc w:val="center"/>
              </w:trPr>
              <w:tc>
                <w:tcPr>
                  <w:tcW w:w="7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4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Срок расходования заказа, дни</w:t>
                  </w:r>
                </w:p>
              </w:tc>
              <w:tc>
                <w:tcPr>
                  <w:tcW w:w="12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F1469" w:rsidRPr="007F4833" w:rsidTr="002E0ED3">
              <w:trPr>
                <w:trHeight w:val="230"/>
                <w:jc w:val="center"/>
              </w:trPr>
              <w:tc>
                <w:tcPr>
                  <w:tcW w:w="7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4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Ожидаемое потребление за время выполнения заказа, единиц</w:t>
                  </w:r>
                </w:p>
              </w:tc>
              <w:tc>
                <w:tcPr>
                  <w:tcW w:w="12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F1469" w:rsidRPr="007F4833" w:rsidTr="002E0ED3">
              <w:trPr>
                <w:trHeight w:val="247"/>
                <w:jc w:val="center"/>
              </w:trPr>
              <w:tc>
                <w:tcPr>
                  <w:tcW w:w="7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4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Максимальное потребление за время выполнения заказа, единиц</w:t>
                  </w:r>
                </w:p>
              </w:tc>
              <w:tc>
                <w:tcPr>
                  <w:tcW w:w="12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F1469" w:rsidRPr="007F4833" w:rsidTr="002E0ED3">
              <w:trPr>
                <w:trHeight w:val="240"/>
                <w:jc w:val="center"/>
              </w:trPr>
              <w:tc>
                <w:tcPr>
                  <w:tcW w:w="7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4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Страховой запас, единиц</w:t>
                  </w:r>
                </w:p>
              </w:tc>
              <w:tc>
                <w:tcPr>
                  <w:tcW w:w="12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F1469" w:rsidRPr="007F4833" w:rsidTr="002E0ED3">
              <w:trPr>
                <w:trHeight w:val="240"/>
                <w:jc w:val="center"/>
              </w:trPr>
              <w:tc>
                <w:tcPr>
                  <w:tcW w:w="7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64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Пороговый уровень запаса, единиц</w:t>
                  </w:r>
                </w:p>
              </w:tc>
              <w:tc>
                <w:tcPr>
                  <w:tcW w:w="12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F1469" w:rsidRPr="007F4833" w:rsidTr="002E0ED3">
              <w:trPr>
                <w:trHeight w:val="259"/>
                <w:jc w:val="center"/>
              </w:trPr>
              <w:tc>
                <w:tcPr>
                  <w:tcW w:w="7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64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F483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Максимальный желательный запас, единиц</w:t>
                  </w:r>
                </w:p>
              </w:tc>
              <w:tc>
                <w:tcPr>
                  <w:tcW w:w="12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BF1469" w:rsidRDefault="00BF1469" w:rsidP="002E0ED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F1469" w:rsidRDefault="00BF1469" w:rsidP="002E0ED3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C82A6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Задание 9. 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Издержки снабжения</w:t>
            </w:r>
          </w:p>
          <w:p w:rsidR="00BF1469" w:rsidRDefault="00BF1469" w:rsidP="002E0ED3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В таблице приведена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исхдная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информация для анализа издержек снабжения. Составьте </w:t>
            </w:r>
            <w:proofErr w:type="gramStart"/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аналитические таблицы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позволяющие дать оценку структуре издержек снабжения, их динамике и уровню. Сделайте выводы, поясните смысл и значение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преложенных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показателей</w:t>
            </w:r>
          </w:p>
          <w:p w:rsidR="00BF1469" w:rsidRDefault="00BF1469" w:rsidP="002E0ED3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tbl>
            <w:tblPr>
              <w:tblW w:w="0" w:type="auto"/>
              <w:jc w:val="center"/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785"/>
              <w:gridCol w:w="1275"/>
              <w:gridCol w:w="1134"/>
              <w:gridCol w:w="709"/>
              <w:gridCol w:w="1276"/>
              <w:gridCol w:w="992"/>
              <w:gridCol w:w="1701"/>
              <w:gridCol w:w="2043"/>
            </w:tblGrid>
            <w:tr w:rsidR="00BF1469" w:rsidRPr="007F4833" w:rsidTr="002E0ED3">
              <w:trPr>
                <w:trHeight w:val="315"/>
                <w:jc w:val="center"/>
              </w:trPr>
              <w:tc>
                <w:tcPr>
                  <w:tcW w:w="785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D25C4E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</w:pPr>
                  <w:r w:rsidRPr="00D25C4E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  <w:t>Год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D25C4E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</w:pPr>
                  <w:r w:rsidRPr="00D25C4E"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  <w:t>Объем производства, млн. руб.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D25C4E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</w:pPr>
                  <w:r w:rsidRPr="00D25C4E"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  <w:t>Объем закупки, млн. руб.</w:t>
                  </w:r>
                </w:p>
              </w:tc>
              <w:tc>
                <w:tcPr>
                  <w:tcW w:w="6721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D25C4E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</w:pPr>
                  <w:r w:rsidRPr="00D25C4E"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  <w:t>Издержки снабжения, млн. руб.</w:t>
                  </w:r>
                </w:p>
              </w:tc>
            </w:tr>
            <w:tr w:rsidR="00BF1469" w:rsidRPr="007F4833" w:rsidTr="002E0ED3">
              <w:trPr>
                <w:trHeight w:val="210"/>
                <w:jc w:val="center"/>
              </w:trPr>
              <w:tc>
                <w:tcPr>
                  <w:tcW w:w="785" w:type="dxa"/>
                  <w:vMerge/>
                  <w:tcBorders>
                    <w:left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D25C4E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left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D25C4E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D25C4E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D25C4E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</w:pPr>
                  <w:r w:rsidRPr="00D25C4E"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6012" w:type="dxa"/>
                  <w:gridSpan w:val="4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D25C4E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</w:pPr>
                  <w:r w:rsidRPr="00D25C4E"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  <w:t>в том числе по видам</w:t>
                  </w:r>
                </w:p>
              </w:tc>
            </w:tr>
            <w:tr w:rsidR="00BF1469" w:rsidRPr="007F4833" w:rsidTr="002E0ED3">
              <w:trPr>
                <w:trHeight w:val="135"/>
                <w:jc w:val="center"/>
              </w:trPr>
              <w:tc>
                <w:tcPr>
                  <w:tcW w:w="785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D25C4E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D25C4E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D25C4E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D25C4E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D25C4E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</w:pPr>
                  <w:r w:rsidRPr="00D25C4E"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  <w:t>по завозу материальных ресурсов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BF1469" w:rsidRPr="00D25C4E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</w:pPr>
                  <w:r w:rsidRPr="00D25C4E"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  <w:t>на хранение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BF1469" w:rsidRPr="00D25C4E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</w:pPr>
                  <w:r w:rsidRPr="00D25C4E"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  <w:t>административно-управленческие расходы</w:t>
                  </w:r>
                </w:p>
              </w:tc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D25C4E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</w:pPr>
                  <w:r w:rsidRPr="00D25C4E"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  <w:t>непроизводственные</w:t>
                  </w:r>
                </w:p>
              </w:tc>
            </w:tr>
            <w:tr w:rsidR="00BF1469" w:rsidRPr="007F4833" w:rsidTr="002E0ED3">
              <w:trPr>
                <w:trHeight w:val="230"/>
                <w:jc w:val="center"/>
              </w:trPr>
              <w:tc>
                <w:tcPr>
                  <w:tcW w:w="7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2006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1184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86,6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40,6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25,4</w:t>
                  </w:r>
                </w:p>
              </w:tc>
              <w:tc>
                <w:tcPr>
                  <w:tcW w:w="170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20,4</w:t>
                  </w:r>
                </w:p>
              </w:tc>
              <w:tc>
                <w:tcPr>
                  <w:tcW w:w="204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0,26</w:t>
                  </w:r>
                </w:p>
              </w:tc>
            </w:tr>
            <w:tr w:rsidR="00BF1469" w:rsidRPr="007F4833" w:rsidTr="002E0ED3">
              <w:trPr>
                <w:trHeight w:val="240"/>
                <w:jc w:val="center"/>
              </w:trPr>
              <w:tc>
                <w:tcPr>
                  <w:tcW w:w="7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2007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1173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586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87,9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41,2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25,6</w:t>
                  </w:r>
                </w:p>
              </w:tc>
              <w:tc>
                <w:tcPr>
                  <w:tcW w:w="170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20,9</w:t>
                  </w:r>
                </w:p>
              </w:tc>
              <w:tc>
                <w:tcPr>
                  <w:tcW w:w="204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0,25</w:t>
                  </w:r>
                </w:p>
              </w:tc>
            </w:tr>
            <w:tr w:rsidR="00BF1469" w:rsidRPr="007F4833" w:rsidTr="002E0ED3">
              <w:trPr>
                <w:trHeight w:val="240"/>
                <w:jc w:val="center"/>
              </w:trPr>
              <w:tc>
                <w:tcPr>
                  <w:tcW w:w="7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2008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1242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624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89,9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42,0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26,3</w:t>
                  </w:r>
                </w:p>
              </w:tc>
              <w:tc>
                <w:tcPr>
                  <w:tcW w:w="170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21,4</w:t>
                  </w:r>
                </w:p>
              </w:tc>
              <w:tc>
                <w:tcPr>
                  <w:tcW w:w="204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0,23</w:t>
                  </w:r>
                </w:p>
              </w:tc>
            </w:tr>
            <w:tr w:rsidR="00BF1469" w:rsidRPr="007F4833" w:rsidTr="002E0ED3">
              <w:trPr>
                <w:trHeight w:val="240"/>
                <w:jc w:val="center"/>
              </w:trPr>
              <w:tc>
                <w:tcPr>
                  <w:tcW w:w="7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2009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1238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631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89,0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41,8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25,7</w:t>
                  </w:r>
                </w:p>
              </w:tc>
              <w:tc>
                <w:tcPr>
                  <w:tcW w:w="170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21,2</w:t>
                  </w:r>
                </w:p>
              </w:tc>
              <w:tc>
                <w:tcPr>
                  <w:tcW w:w="204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0,21</w:t>
                  </w:r>
                </w:p>
              </w:tc>
            </w:tr>
            <w:tr w:rsidR="00BF1469" w:rsidRPr="007F4833" w:rsidTr="002E0ED3">
              <w:trPr>
                <w:trHeight w:val="240"/>
                <w:jc w:val="center"/>
              </w:trPr>
              <w:tc>
                <w:tcPr>
                  <w:tcW w:w="7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2010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1310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642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89,3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42,2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25,9</w:t>
                  </w:r>
                </w:p>
              </w:tc>
              <w:tc>
                <w:tcPr>
                  <w:tcW w:w="170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21,1</w:t>
                  </w:r>
                </w:p>
              </w:tc>
              <w:tc>
                <w:tcPr>
                  <w:tcW w:w="204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0,20</w:t>
                  </w:r>
                </w:p>
              </w:tc>
            </w:tr>
            <w:tr w:rsidR="00BF1469" w:rsidRPr="007F4833" w:rsidTr="002E0ED3">
              <w:trPr>
                <w:trHeight w:val="240"/>
                <w:jc w:val="center"/>
              </w:trPr>
              <w:tc>
                <w:tcPr>
                  <w:tcW w:w="7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2011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1347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690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95,2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45,6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27,3</w:t>
                  </w:r>
                </w:p>
              </w:tc>
              <w:tc>
                <w:tcPr>
                  <w:tcW w:w="170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22,1</w:t>
                  </w:r>
                </w:p>
              </w:tc>
              <w:tc>
                <w:tcPr>
                  <w:tcW w:w="204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0,19</w:t>
                  </w:r>
                </w:p>
              </w:tc>
            </w:tr>
            <w:tr w:rsidR="00BF1469" w:rsidRPr="007F4833" w:rsidTr="002E0ED3">
              <w:trPr>
                <w:trHeight w:val="240"/>
                <w:jc w:val="center"/>
              </w:trPr>
              <w:tc>
                <w:tcPr>
                  <w:tcW w:w="7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2012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1384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675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93,9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45,9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25,3</w:t>
                  </w:r>
                </w:p>
              </w:tc>
              <w:tc>
                <w:tcPr>
                  <w:tcW w:w="170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22,5</w:t>
                  </w:r>
                </w:p>
              </w:tc>
              <w:tc>
                <w:tcPr>
                  <w:tcW w:w="204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BF1469" w:rsidRPr="007F4833" w:rsidRDefault="00BF1469" w:rsidP="00DE7EF5">
                  <w:pPr>
                    <w:framePr w:hSpace="180" w:wrap="around" w:vAnchor="text" w:hAnchor="margin" w:x="216" w:y="161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0,17</w:t>
                  </w:r>
                </w:p>
              </w:tc>
            </w:tr>
          </w:tbl>
          <w:p w:rsidR="00BF1469" w:rsidRPr="00C82A6D" w:rsidRDefault="00BF1469" w:rsidP="002E0ED3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F1469" w:rsidRPr="00ED5D71" w:rsidRDefault="00BF1469" w:rsidP="002E0ED3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D5D7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Задание 10.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Экономика поставок</w:t>
            </w:r>
          </w:p>
          <w:p w:rsidR="00BF1469" w:rsidRPr="00ED5D71" w:rsidRDefault="00BF1469" w:rsidP="002E0ED3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ED5D71">
              <w:rPr>
                <w:rFonts w:ascii="Times New Roman" w:eastAsia="TimesNewRoman" w:hAnsi="Times New Roman" w:cs="Times New Roman"/>
                <w:sz w:val="20"/>
                <w:szCs w:val="20"/>
              </w:rPr>
              <w:t>Предприятие потребляет сталь диаметром 90 мм марки 30 в количестве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D5D71">
              <w:rPr>
                <w:rFonts w:ascii="Times New Roman" w:eastAsia="TimesNewRoman" w:hAnsi="Times New Roman" w:cs="Times New Roman"/>
                <w:sz w:val="20"/>
                <w:szCs w:val="20"/>
              </w:rPr>
              <w:t>216 т в год. Оптовая цена 1 т стали равна 110 денежным единицам (д. ед.).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ED5D71">
              <w:rPr>
                <w:rFonts w:ascii="Times New Roman" w:eastAsia="TimesNewRoman" w:hAnsi="Times New Roman" w:cs="Times New Roman"/>
                <w:sz w:val="20"/>
                <w:szCs w:val="20"/>
              </w:rPr>
              <w:t>Средний запас при транзитной форме снабжения составляет 42 т, а при складской — 9 т. Расходы по хранению 1 т металла на складе потребителя составляют 5 д. ед., удельные капиталовложения — 125 д. ед. Расходы по завозу при транзитной форме снабжения — 0,3 д. ед. на 1 т металла (стоимость доставки металла входит в оптовую цену), при складской — 0,48 д. ед. (включая складскую цену). Коэффициент эффективности капитальных вложений равен 0,15.</w:t>
            </w:r>
          </w:p>
          <w:p w:rsidR="00BF1469" w:rsidRPr="00ED5D71" w:rsidRDefault="00BF1469" w:rsidP="002E0ED3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ED5D71">
              <w:rPr>
                <w:rFonts w:ascii="Times New Roman" w:eastAsia="TimesNewRoman" w:hAnsi="Times New Roman" w:cs="Times New Roman"/>
                <w:sz w:val="20"/>
                <w:szCs w:val="20"/>
              </w:rPr>
              <w:t>Определите:</w:t>
            </w:r>
          </w:p>
          <w:p w:rsidR="00BF1469" w:rsidRPr="00ED5D71" w:rsidRDefault="00BF1469" w:rsidP="002E0ED3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ED5D71">
              <w:rPr>
                <w:rFonts w:ascii="Times New Roman" w:eastAsia="TimesNewRoman" w:hAnsi="Times New Roman" w:cs="Times New Roman"/>
                <w:sz w:val="20"/>
                <w:szCs w:val="20"/>
              </w:rPr>
              <w:t>1) величину общих годовых затрат: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ED5D71">
              <w:rPr>
                <w:rFonts w:ascii="Times New Roman" w:eastAsia="TimesNewRoman" w:hAnsi="Times New Roman" w:cs="Times New Roman"/>
                <w:sz w:val="20"/>
                <w:szCs w:val="20"/>
              </w:rPr>
              <w:t>а) при транзитной форме снабжения;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ED5D71">
              <w:rPr>
                <w:rFonts w:ascii="Times New Roman" w:eastAsia="TimesNewRoman" w:hAnsi="Times New Roman" w:cs="Times New Roman"/>
                <w:sz w:val="20"/>
                <w:szCs w:val="20"/>
              </w:rPr>
              <w:t>б) при складской форме снабжения;</w:t>
            </w:r>
          </w:p>
          <w:p w:rsidR="00BF1469" w:rsidRPr="00ED5D71" w:rsidRDefault="00BF1469" w:rsidP="002E0ED3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ED5D71">
              <w:rPr>
                <w:rFonts w:ascii="Times New Roman" w:eastAsia="TimesNewRoman" w:hAnsi="Times New Roman" w:cs="Times New Roman"/>
                <w:sz w:val="20"/>
                <w:szCs w:val="20"/>
              </w:rPr>
              <w:t>2) форму снабжения;</w:t>
            </w:r>
          </w:p>
          <w:p w:rsidR="00BF1469" w:rsidRPr="00BF1469" w:rsidRDefault="00BF1469" w:rsidP="00BF14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5D71">
              <w:rPr>
                <w:rFonts w:ascii="Times New Roman" w:eastAsia="TimesNewRoman" w:hAnsi="Times New Roman" w:cs="Times New Roman"/>
                <w:sz w:val="20"/>
                <w:szCs w:val="20"/>
              </w:rPr>
              <w:t>3) максимальный годовой объем потребления стали, при котором экономически целесообразной является складская форма снабжения.</w:t>
            </w:r>
          </w:p>
          <w:p w:rsidR="00BF1469" w:rsidRDefault="00BF1469" w:rsidP="002E0ED3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F1469" w:rsidRDefault="00BF1469" w:rsidP="002E0ED3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F1469" w:rsidRDefault="00BF1469" w:rsidP="002E0ED3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F1469" w:rsidRDefault="00BF1469" w:rsidP="002E0ED3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F1469" w:rsidRDefault="00BF1469" w:rsidP="002E0ED3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F1469" w:rsidRDefault="00BF1469" w:rsidP="002E0ED3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F1469" w:rsidRDefault="00BF1469" w:rsidP="002E0ED3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F1469" w:rsidRDefault="00BF1469" w:rsidP="002E0ED3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F1469" w:rsidRDefault="00BF1469" w:rsidP="002E0ED3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F1469" w:rsidRDefault="00BF1469" w:rsidP="002E0ED3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F1469" w:rsidRDefault="00BF1469" w:rsidP="002E0ED3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F1469" w:rsidRDefault="00BF1469" w:rsidP="002E0ED3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F1469" w:rsidRDefault="00BF1469" w:rsidP="002E0ED3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F1469" w:rsidRDefault="00BF1469" w:rsidP="002E0ED3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F1469" w:rsidRDefault="00BF1469" w:rsidP="002E0ED3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F1469" w:rsidRDefault="00BF1469" w:rsidP="002E0ED3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F1469" w:rsidRPr="007F4833" w:rsidRDefault="00BF1469" w:rsidP="002E0ED3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</w:tbl>
    <w:p w:rsidR="00BF1469" w:rsidRPr="0021381D" w:rsidRDefault="00BF1469" w:rsidP="00BF14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2.3. Перечень вопросов для подготовки обучающихся к промежуточной аттестации</w:t>
      </w:r>
    </w:p>
    <w:p w:rsidR="00BF1469" w:rsidRPr="0021381D" w:rsidRDefault="00BF1469" w:rsidP="00BF1469">
      <w:pPr>
        <w:widowControl w:val="0"/>
        <w:autoSpaceDE w:val="0"/>
        <w:autoSpaceDN w:val="0"/>
        <w:adjustRightInd w:val="0"/>
        <w:spacing w:after="0" w:line="240" w:lineRule="auto"/>
        <w:ind w:right="15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F1469" w:rsidRPr="0021381D" w:rsidRDefault="00BF1469" w:rsidP="00BF1469">
      <w:pPr>
        <w:widowControl w:val="0"/>
        <w:autoSpaceDE w:val="0"/>
        <w:autoSpaceDN w:val="0"/>
        <w:adjustRightInd w:val="0"/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5" w:name="_Hlk67487909"/>
      <w:r w:rsidRPr="002138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Перечень вопросов к зачету</w:t>
      </w:r>
    </w:p>
    <w:bookmarkEnd w:id="5"/>
    <w:p w:rsidR="00BF1469" w:rsidRPr="0021381D" w:rsidRDefault="00BF1469" w:rsidP="00BF1469">
      <w:pPr>
        <w:numPr>
          <w:ilvl w:val="0"/>
          <w:numId w:val="18"/>
        </w:numPr>
        <w:tabs>
          <w:tab w:val="clear" w:pos="900"/>
          <w:tab w:val="num" w:pos="851"/>
        </w:tabs>
        <w:spacing w:after="0" w:line="240" w:lineRule="auto"/>
        <w:ind w:left="902" w:hanging="90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Сущность и задачи логистики снабжения. 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left="902" w:hanging="9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Уровни управления логистикой снабжения. 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Цели функционирования службы снабжения. 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Место службы снабжения в логистической системе. 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Интеграция службы снабжения с производством и сбытом. 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Стратегия снабжения в рамках стратегии компании. 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Проблемы эффективности функционирования службы снабжения на уровне микро и макро – логистики. 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Реализация функции снабжения в процессе работы </w:t>
      </w:r>
      <w:proofErr w:type="gramStart"/>
      <w:r w:rsidRPr="0021381D">
        <w:rPr>
          <w:rFonts w:ascii="Times New Roman" w:eastAsia="Times New Roman" w:hAnsi="Times New Roman" w:cs="Times New Roman"/>
          <w:sz w:val="24"/>
          <w:szCs w:val="24"/>
        </w:rPr>
        <w:t>различных  подразделений</w:t>
      </w:r>
      <w:proofErr w:type="gramEnd"/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 предприятия. 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Цели и </w:t>
      </w:r>
      <w:proofErr w:type="gramStart"/>
      <w:r w:rsidRPr="0021381D">
        <w:rPr>
          <w:rFonts w:ascii="Times New Roman" w:eastAsia="Times New Roman" w:hAnsi="Times New Roman" w:cs="Times New Roman"/>
          <w:sz w:val="24"/>
          <w:szCs w:val="24"/>
        </w:rPr>
        <w:t>задачи  логистического</w:t>
      </w:r>
      <w:proofErr w:type="gramEnd"/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 менеджмента закупок. 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>Целевые функции закупочной деятельности.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>Понятие «</w:t>
      </w:r>
      <w:proofErr w:type="spellStart"/>
      <w:r w:rsidRPr="0021381D">
        <w:rPr>
          <w:rFonts w:ascii="Times New Roman" w:eastAsia="Times New Roman" w:hAnsi="Times New Roman" w:cs="Times New Roman"/>
          <w:sz w:val="24"/>
          <w:szCs w:val="24"/>
        </w:rPr>
        <w:t>дистрибьюции</w:t>
      </w:r>
      <w:proofErr w:type="spellEnd"/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 наоборот». 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Определение снабженческих </w:t>
      </w:r>
      <w:proofErr w:type="gramStart"/>
      <w:r w:rsidRPr="0021381D">
        <w:rPr>
          <w:rFonts w:ascii="Times New Roman" w:eastAsia="Times New Roman" w:hAnsi="Times New Roman" w:cs="Times New Roman"/>
          <w:sz w:val="24"/>
          <w:szCs w:val="24"/>
        </w:rPr>
        <w:t>трансакций  между</w:t>
      </w:r>
      <w:proofErr w:type="gramEnd"/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 отделом закупок и конкретными потребителями материальных ресурсов. 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Принятие решений «делать или покупать». 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Определение типов закупок. 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Методы закупок. 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Идентификация всех возможных поставщиков и предварительная оценка всех возможностей источников. 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Доставка МР и сопутствующий сервис. 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>Контроль и оценка выполнения закупок.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Принципы и организация государственных закупок. 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Правовые основы системы государственных закупок. 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Процедура открытых конкурсных торгов. 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Прочие способы закупки продукции для государственных нужд. 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Закупки по проектам международных финансовых организаций. 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>Особенности организации снабжения предприятий железнодорожного транспорта.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Зарубежные государственные закупки. 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Мировой </w:t>
      </w:r>
      <w:proofErr w:type="gramStart"/>
      <w:r w:rsidRPr="0021381D">
        <w:rPr>
          <w:rFonts w:ascii="Times New Roman" w:eastAsia="Times New Roman" w:hAnsi="Times New Roman" w:cs="Times New Roman"/>
          <w:sz w:val="24"/>
          <w:szCs w:val="24"/>
        </w:rPr>
        <w:t>опыт  организации</w:t>
      </w:r>
      <w:proofErr w:type="gramEnd"/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 государственных закупок. 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Конкурентные методы коммерческих закупок. 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Методы определения потребностей: детерминированный; стохастический; эвристический. 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Запасы и их роль при определении потребностей. 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Расчет брутто потребностей.  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Расчет нетто-потребностей. Определение сроков закупки и изготовления. 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Методы планирования потребности в продукции: нормативный подход, планирование на основе прогнозов спроса и расхода продукции, система </w:t>
      </w:r>
      <w:r w:rsidRPr="0021381D">
        <w:rPr>
          <w:rFonts w:ascii="Times New Roman" w:eastAsia="Times New Roman" w:hAnsi="Times New Roman" w:cs="Times New Roman"/>
          <w:sz w:val="24"/>
          <w:szCs w:val="24"/>
          <w:lang w:val="en-US"/>
        </w:rPr>
        <w:t>MRP</w:t>
      </w: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, система </w:t>
      </w:r>
      <w:r w:rsidRPr="0021381D">
        <w:rPr>
          <w:rFonts w:ascii="Times New Roman" w:eastAsia="Times New Roman" w:hAnsi="Times New Roman" w:cs="Times New Roman"/>
          <w:sz w:val="24"/>
          <w:szCs w:val="24"/>
          <w:lang w:val="en-US"/>
        </w:rPr>
        <w:t>JIT</w:t>
      </w: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Определение оптимального размера заказа. 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Учет скидок при расчете оптимальной партии заказа. 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Эволюция отношений с поставщиками. 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Задачи управления поставщиками. 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Источники информации для выбора поставщиков. 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Основные группы показателей оценки эффективности деятельности поставщика в цепи поставок. 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Критерии оценки поставщиков. 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>Методы выбора поставщиков: их преимущества и недостатки.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Организация конкурсных торгов. 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Конкурсная документация при организации снабжения. 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Оценка тендерных предложений. 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lastRenderedPageBreak/>
        <w:t>Способы организации письменных переговоров между поставщиками и потребителями.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Особенности оценки потенциальных источников снабжения. 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Решения о выборе дополнительных источников снабжения. 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Системная и сетевая интеграция с поставщиками. 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Партнерства и стратегические союзы. 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Обратный маркетинг (развитие поставщика). 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Роль интегрированной логистики в снабжении. 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>Правовые основы закупок.</w:t>
      </w:r>
    </w:p>
    <w:p w:rsidR="00BF1469" w:rsidRPr="0021381D" w:rsidRDefault="00BF1469" w:rsidP="00BF1469">
      <w:pPr>
        <w:numPr>
          <w:ilvl w:val="0"/>
          <w:numId w:val="18"/>
        </w:numPr>
        <w:tabs>
          <w:tab w:val="num" w:pos="851"/>
        </w:tabs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Закупочная деятельность и организационные структуры. </w:t>
      </w:r>
    </w:p>
    <w:p w:rsidR="00BF1469" w:rsidRPr="0021381D" w:rsidRDefault="00BF1469" w:rsidP="00BF1469">
      <w:pPr>
        <w:numPr>
          <w:ilvl w:val="0"/>
          <w:numId w:val="18"/>
        </w:numPr>
        <w:tabs>
          <w:tab w:val="num" w:pos="851"/>
        </w:tabs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Закупка в </w:t>
      </w:r>
      <w:proofErr w:type="gramStart"/>
      <w:r w:rsidRPr="0021381D">
        <w:rPr>
          <w:rFonts w:ascii="Times New Roman" w:eastAsia="Times New Roman" w:hAnsi="Times New Roman" w:cs="Times New Roman"/>
          <w:sz w:val="24"/>
          <w:szCs w:val="24"/>
        </w:rPr>
        <w:t>горизонтальных  организациях</w:t>
      </w:r>
      <w:proofErr w:type="gramEnd"/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BF1469" w:rsidRPr="0021381D" w:rsidRDefault="00BF1469" w:rsidP="00BF1469">
      <w:pPr>
        <w:numPr>
          <w:ilvl w:val="0"/>
          <w:numId w:val="18"/>
        </w:numPr>
        <w:tabs>
          <w:tab w:val="num" w:pos="851"/>
        </w:tabs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Закупочная </w:t>
      </w:r>
      <w:proofErr w:type="gramStart"/>
      <w:r w:rsidRPr="0021381D">
        <w:rPr>
          <w:rFonts w:ascii="Times New Roman" w:eastAsia="Times New Roman" w:hAnsi="Times New Roman" w:cs="Times New Roman"/>
          <w:sz w:val="24"/>
          <w:szCs w:val="24"/>
        </w:rPr>
        <w:t>деятельность  как</w:t>
      </w:r>
      <w:proofErr w:type="gramEnd"/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 функция подразделения. </w:t>
      </w:r>
    </w:p>
    <w:p w:rsidR="00BF1469" w:rsidRPr="0021381D" w:rsidRDefault="00BF1469" w:rsidP="00BF1469">
      <w:pPr>
        <w:numPr>
          <w:ilvl w:val="0"/>
          <w:numId w:val="18"/>
        </w:numPr>
        <w:tabs>
          <w:tab w:val="num" w:pos="851"/>
        </w:tabs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Централизация и децентрализация процесса закупок, преимущества и недостатки. </w:t>
      </w:r>
    </w:p>
    <w:p w:rsidR="00BF1469" w:rsidRPr="0021381D" w:rsidRDefault="00BF1469" w:rsidP="00BF1469">
      <w:pPr>
        <w:numPr>
          <w:ilvl w:val="0"/>
          <w:numId w:val="18"/>
        </w:numPr>
        <w:tabs>
          <w:tab w:val="num" w:pos="851"/>
        </w:tabs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Матричное руководство отделом закупок. </w:t>
      </w:r>
    </w:p>
    <w:p w:rsidR="00BF1469" w:rsidRPr="0021381D" w:rsidRDefault="00BF1469" w:rsidP="00BF1469">
      <w:pPr>
        <w:numPr>
          <w:ilvl w:val="0"/>
          <w:numId w:val="18"/>
        </w:numPr>
        <w:tabs>
          <w:tab w:val="num" w:pos="851"/>
        </w:tabs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отдела логистики, создание команд по управлению закупками. </w:t>
      </w:r>
    </w:p>
    <w:p w:rsidR="00BF1469" w:rsidRPr="0021381D" w:rsidRDefault="00BF1469" w:rsidP="00BF1469">
      <w:pPr>
        <w:numPr>
          <w:ilvl w:val="0"/>
          <w:numId w:val="18"/>
        </w:numPr>
        <w:tabs>
          <w:tab w:val="num" w:pos="851"/>
        </w:tabs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>Типы команд и их функции. 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Необходимость контроля и мониторинга показателей снабженческой деятельности. 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Основные оценочные показатели процесса снабжения: время, цены и надежность поставщиков. 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Области оценки снабжения. 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Методы оценки закупочной деятельности. </w:t>
      </w:r>
    </w:p>
    <w:p w:rsidR="00BF1469" w:rsidRPr="0021381D" w:rsidRDefault="00BF1469" w:rsidP="00BF1469">
      <w:pPr>
        <w:numPr>
          <w:ilvl w:val="0"/>
          <w:numId w:val="18"/>
        </w:numPr>
        <w:spacing w:after="0" w:line="240" w:lineRule="auto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>Модули корпоративных информационных систем, поддерживающие логистику снабжения.</w:t>
      </w:r>
    </w:p>
    <w:p w:rsidR="00BF1469" w:rsidRPr="0021381D" w:rsidRDefault="00BF1469" w:rsidP="00BF1469">
      <w:pPr>
        <w:widowControl w:val="0"/>
        <w:autoSpaceDE w:val="0"/>
        <w:autoSpaceDN w:val="0"/>
        <w:adjustRightInd w:val="0"/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F1469" w:rsidRPr="0021381D" w:rsidRDefault="00BF1469" w:rsidP="00BF1469">
      <w:pPr>
        <w:widowControl w:val="0"/>
        <w:autoSpaceDE w:val="0"/>
        <w:autoSpaceDN w:val="0"/>
        <w:adjustRightInd w:val="0"/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Перечень вопросов к экзамену</w:t>
      </w:r>
    </w:p>
    <w:p w:rsidR="00BF1469" w:rsidRPr="0021381D" w:rsidRDefault="00BF1469" w:rsidP="00BF14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>1. Характеристика основных групп затрат на создание и поддержание запасов.</w:t>
      </w:r>
    </w:p>
    <w:p w:rsidR="00BF1469" w:rsidRPr="0021381D" w:rsidRDefault="00BF1469" w:rsidP="00BF14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>2. Общая модель и основные параметры управления запасами.</w:t>
      </w:r>
    </w:p>
    <w:p w:rsidR="00BF1469" w:rsidRPr="0021381D" w:rsidRDefault="00BF1469" w:rsidP="00BF14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3. Классическая модель расчета параметров заказа – </w:t>
      </w:r>
      <w:r w:rsidRPr="0021381D">
        <w:rPr>
          <w:rFonts w:ascii="Times New Roman" w:eastAsia="Times New Roman" w:hAnsi="Times New Roman" w:cs="Times New Roman"/>
          <w:sz w:val="24"/>
          <w:szCs w:val="24"/>
          <w:lang w:val="en-US"/>
        </w:rPr>
        <w:t>EOQ</w:t>
      </w: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 модель.</w:t>
      </w:r>
    </w:p>
    <w:p w:rsidR="00BF1469" w:rsidRPr="0021381D" w:rsidRDefault="00BF1469" w:rsidP="00BF14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1381D">
        <w:rPr>
          <w:rFonts w:ascii="Times New Roman" w:eastAsia="Calibri" w:hAnsi="Times New Roman" w:cs="Times New Roman"/>
          <w:sz w:val="24"/>
          <w:szCs w:val="24"/>
        </w:rPr>
        <w:t>4.Что является причиной образования запасов.</w:t>
      </w:r>
    </w:p>
    <w:p w:rsidR="00BF1469" w:rsidRPr="0021381D" w:rsidRDefault="00BF1469" w:rsidP="00BF14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1381D">
        <w:rPr>
          <w:rFonts w:ascii="Times New Roman" w:eastAsia="Calibri" w:hAnsi="Times New Roman" w:cs="Times New Roman"/>
          <w:sz w:val="24"/>
          <w:szCs w:val="24"/>
        </w:rPr>
        <w:t>5. Как обеспечить уменьшение затрат на хранение товарно-материальных ценностей.</w:t>
      </w:r>
    </w:p>
    <w:p w:rsidR="00BF1469" w:rsidRPr="0021381D" w:rsidRDefault="00BF1469" w:rsidP="00BF14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1381D">
        <w:rPr>
          <w:rFonts w:ascii="Times New Roman" w:eastAsia="Calibri" w:hAnsi="Times New Roman" w:cs="Times New Roman"/>
          <w:sz w:val="24"/>
          <w:szCs w:val="24"/>
        </w:rPr>
        <w:t xml:space="preserve">6. Способы увеличения скорости оборачиваемости запасов </w:t>
      </w:r>
    </w:p>
    <w:p w:rsidR="00BF1469" w:rsidRPr="0021381D" w:rsidRDefault="00BF1469" w:rsidP="00BF14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1381D">
        <w:rPr>
          <w:rFonts w:ascii="Times New Roman" w:eastAsia="Calibri" w:hAnsi="Times New Roman" w:cs="Times New Roman"/>
          <w:sz w:val="24"/>
          <w:szCs w:val="24"/>
        </w:rPr>
        <w:t>7. Что значит управлять запасами:</w:t>
      </w:r>
    </w:p>
    <w:p w:rsidR="00BF1469" w:rsidRPr="0021381D" w:rsidRDefault="00BF1469" w:rsidP="00BF14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1381D">
        <w:rPr>
          <w:rFonts w:ascii="Times New Roman" w:eastAsia="Calibri" w:hAnsi="Times New Roman" w:cs="Times New Roman"/>
          <w:sz w:val="24"/>
          <w:szCs w:val="24"/>
        </w:rPr>
        <w:t>8. Как влияет принцип «кросс-</w:t>
      </w:r>
      <w:proofErr w:type="spellStart"/>
      <w:r w:rsidRPr="0021381D">
        <w:rPr>
          <w:rFonts w:ascii="Times New Roman" w:eastAsia="Calibri" w:hAnsi="Times New Roman" w:cs="Times New Roman"/>
          <w:sz w:val="24"/>
          <w:szCs w:val="24"/>
        </w:rPr>
        <w:t>докинг</w:t>
      </w:r>
      <w:proofErr w:type="spellEnd"/>
      <w:r w:rsidRPr="0021381D">
        <w:rPr>
          <w:rFonts w:ascii="Times New Roman" w:eastAsia="Calibri" w:hAnsi="Times New Roman" w:cs="Times New Roman"/>
          <w:sz w:val="24"/>
          <w:szCs w:val="24"/>
        </w:rPr>
        <w:t>» на объёмы содержания запасов и скорость их обращения</w:t>
      </w:r>
    </w:p>
    <w:p w:rsidR="00BF1469" w:rsidRPr="0021381D" w:rsidRDefault="00BF1469" w:rsidP="00BF14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1381D">
        <w:rPr>
          <w:rFonts w:ascii="Times New Roman" w:eastAsia="Calibri" w:hAnsi="Times New Roman" w:cs="Times New Roman"/>
          <w:sz w:val="24"/>
          <w:szCs w:val="24"/>
        </w:rPr>
        <w:t xml:space="preserve">9. Транспортный запас сущность, расчет. </w:t>
      </w:r>
    </w:p>
    <w:p w:rsidR="00BF1469" w:rsidRPr="0021381D" w:rsidRDefault="00BF1469" w:rsidP="00BF14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1381D">
        <w:rPr>
          <w:rFonts w:ascii="Times New Roman" w:eastAsia="Calibri" w:hAnsi="Times New Roman" w:cs="Times New Roman"/>
          <w:sz w:val="24"/>
          <w:szCs w:val="24"/>
        </w:rPr>
        <w:t>10. Текущий запас сущность, расчет.</w:t>
      </w:r>
    </w:p>
    <w:p w:rsidR="00BF1469" w:rsidRPr="0021381D" w:rsidRDefault="00BF1469" w:rsidP="00BF14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1381D">
        <w:rPr>
          <w:rFonts w:ascii="Times New Roman" w:eastAsia="Calibri" w:hAnsi="Times New Roman" w:cs="Times New Roman"/>
          <w:sz w:val="24"/>
          <w:szCs w:val="24"/>
        </w:rPr>
        <w:t>11. Страховой запас сущность, расчет.</w:t>
      </w:r>
    </w:p>
    <w:p w:rsidR="00BF1469" w:rsidRPr="0021381D" w:rsidRDefault="00BF1469" w:rsidP="00BF14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1381D">
        <w:rPr>
          <w:rFonts w:ascii="Times New Roman" w:eastAsia="Calibri" w:hAnsi="Times New Roman" w:cs="Times New Roman"/>
          <w:sz w:val="24"/>
          <w:szCs w:val="24"/>
        </w:rPr>
        <w:t>12. Общий запас (максимально желательный) сущность, расчет.</w:t>
      </w:r>
    </w:p>
    <w:p w:rsidR="00BF1469" w:rsidRPr="0021381D" w:rsidRDefault="00BF1469" w:rsidP="00BF14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1381D">
        <w:rPr>
          <w:rFonts w:ascii="Times New Roman" w:eastAsia="Calibri" w:hAnsi="Times New Roman" w:cs="Times New Roman"/>
          <w:sz w:val="24"/>
          <w:szCs w:val="24"/>
        </w:rPr>
        <w:t>13. Сезонный запас сущность, расчет.</w:t>
      </w:r>
    </w:p>
    <w:p w:rsidR="00BF1469" w:rsidRPr="0021381D" w:rsidRDefault="00BF1469" w:rsidP="00BF14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1381D">
        <w:rPr>
          <w:rFonts w:ascii="Times New Roman" w:eastAsia="Calibri" w:hAnsi="Times New Roman" w:cs="Times New Roman"/>
          <w:sz w:val="24"/>
          <w:szCs w:val="24"/>
        </w:rPr>
        <w:t xml:space="preserve">14. Теория управления запасами, определение, значения для теории и практики бизнеса. </w:t>
      </w:r>
    </w:p>
    <w:p w:rsidR="00BF1469" w:rsidRPr="0021381D" w:rsidRDefault="00BF1469" w:rsidP="00BF14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1381D">
        <w:rPr>
          <w:rFonts w:ascii="Times New Roman" w:eastAsia="Calibri" w:hAnsi="Times New Roman" w:cs="Times New Roman"/>
          <w:sz w:val="24"/>
          <w:szCs w:val="24"/>
        </w:rPr>
        <w:t>15.  Что предполагает дискретный характер учёта остатков запаса.</w:t>
      </w:r>
    </w:p>
    <w:p w:rsidR="00BF1469" w:rsidRPr="0021381D" w:rsidRDefault="00BF1469" w:rsidP="00BF14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1381D">
        <w:rPr>
          <w:rFonts w:ascii="Times New Roman" w:eastAsia="Calibri" w:hAnsi="Times New Roman" w:cs="Times New Roman"/>
          <w:sz w:val="24"/>
          <w:szCs w:val="24"/>
        </w:rPr>
        <w:t>16. Что может показывать динамика пополнения запаса.</w:t>
      </w:r>
    </w:p>
    <w:p w:rsidR="00BF1469" w:rsidRPr="0021381D" w:rsidRDefault="00BF1469" w:rsidP="00BF14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1381D">
        <w:rPr>
          <w:rFonts w:ascii="Times New Roman" w:eastAsia="Calibri" w:hAnsi="Times New Roman" w:cs="Times New Roman"/>
          <w:sz w:val="24"/>
          <w:szCs w:val="24"/>
        </w:rPr>
        <w:t>17. Что может показывать динамика отгрузок запаса.</w:t>
      </w:r>
    </w:p>
    <w:p w:rsidR="00BF1469" w:rsidRPr="0021381D" w:rsidRDefault="00BF1469" w:rsidP="00BF14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1381D">
        <w:rPr>
          <w:rFonts w:ascii="Times New Roman" w:eastAsia="Calibri" w:hAnsi="Times New Roman" w:cs="Times New Roman"/>
          <w:sz w:val="24"/>
          <w:szCs w:val="24"/>
        </w:rPr>
        <w:t>18. Что показывает вариация значений прихода (отгрузок).</w:t>
      </w:r>
    </w:p>
    <w:p w:rsidR="00BF1469" w:rsidRPr="0021381D" w:rsidRDefault="00BF1469" w:rsidP="00BF14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1381D">
        <w:rPr>
          <w:rFonts w:ascii="Times New Roman" w:eastAsia="Calibri" w:hAnsi="Times New Roman" w:cs="Times New Roman"/>
          <w:sz w:val="24"/>
          <w:szCs w:val="24"/>
        </w:rPr>
        <w:t>19. Что показывает коэффициент корреляции статистических рядов и какое значение это имеет при выборе подхода к управлению запасами.</w:t>
      </w:r>
    </w:p>
    <w:p w:rsidR="00BF1469" w:rsidRPr="0021381D" w:rsidRDefault="00BF1469" w:rsidP="00BF14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1381D">
        <w:rPr>
          <w:rFonts w:ascii="Times New Roman" w:eastAsia="Calibri" w:hAnsi="Times New Roman" w:cs="Times New Roman"/>
          <w:sz w:val="24"/>
          <w:szCs w:val="24"/>
        </w:rPr>
        <w:t xml:space="preserve">20. Что такое </w:t>
      </w:r>
      <w:proofErr w:type="spellStart"/>
      <w:r w:rsidRPr="0021381D">
        <w:rPr>
          <w:rFonts w:ascii="Times New Roman" w:eastAsia="Calibri" w:hAnsi="Times New Roman" w:cs="Times New Roman"/>
          <w:sz w:val="24"/>
          <w:szCs w:val="24"/>
        </w:rPr>
        <w:t>запасоёмкость</w:t>
      </w:r>
      <w:proofErr w:type="spellEnd"/>
      <w:r w:rsidRPr="0021381D">
        <w:rPr>
          <w:rFonts w:ascii="Times New Roman" w:eastAsia="Calibri" w:hAnsi="Times New Roman" w:cs="Times New Roman"/>
          <w:sz w:val="24"/>
          <w:szCs w:val="24"/>
        </w:rPr>
        <w:t xml:space="preserve"> это, где этот показатель используется.</w:t>
      </w:r>
    </w:p>
    <w:p w:rsidR="00BF1469" w:rsidRPr="0021381D" w:rsidRDefault="00BF1469" w:rsidP="00BF14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1381D">
        <w:rPr>
          <w:rFonts w:ascii="Times New Roman" w:eastAsia="Calibri" w:hAnsi="Times New Roman" w:cs="Times New Roman"/>
          <w:sz w:val="24"/>
          <w:szCs w:val="24"/>
        </w:rPr>
        <w:t>21. Что показывает переходящий запас, определение.</w:t>
      </w:r>
    </w:p>
    <w:p w:rsidR="00BF1469" w:rsidRPr="0021381D" w:rsidRDefault="00BF1469" w:rsidP="00BF14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1381D">
        <w:rPr>
          <w:rFonts w:ascii="Times New Roman" w:eastAsia="Calibri" w:hAnsi="Times New Roman" w:cs="Times New Roman"/>
          <w:sz w:val="24"/>
          <w:szCs w:val="24"/>
        </w:rPr>
        <w:t xml:space="preserve">22. Скорость обращения запаса расчет, значение. </w:t>
      </w:r>
    </w:p>
    <w:p w:rsidR="00BF1469" w:rsidRPr="0021381D" w:rsidRDefault="00BF1469" w:rsidP="00BF14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1381D">
        <w:rPr>
          <w:rFonts w:ascii="Times New Roman" w:eastAsia="Calibri" w:hAnsi="Times New Roman" w:cs="Times New Roman"/>
          <w:sz w:val="24"/>
          <w:szCs w:val="24"/>
        </w:rPr>
        <w:t>23. Что такое прогнозирование потребности по временным рядам, где используется.</w:t>
      </w:r>
    </w:p>
    <w:p w:rsidR="00BF1469" w:rsidRPr="0021381D" w:rsidRDefault="00BF1469" w:rsidP="00BF14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1381D">
        <w:rPr>
          <w:rFonts w:ascii="Times New Roman" w:eastAsia="Calibri" w:hAnsi="Times New Roman" w:cs="Times New Roman"/>
          <w:sz w:val="24"/>
          <w:szCs w:val="24"/>
        </w:rPr>
        <w:t>24. Наивный прогноз. Что является основой, преимущества и недостатки.</w:t>
      </w:r>
    </w:p>
    <w:p w:rsidR="00BF1469" w:rsidRPr="0021381D" w:rsidRDefault="00BF1469" w:rsidP="00BF14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1381D">
        <w:rPr>
          <w:rFonts w:ascii="Times New Roman" w:eastAsia="Calibri" w:hAnsi="Times New Roman" w:cs="Times New Roman"/>
          <w:sz w:val="24"/>
          <w:szCs w:val="24"/>
        </w:rPr>
        <w:t>25. Прогноз на основе скользящего среднего значение. Что является основой, преимущества и недостатки.</w:t>
      </w:r>
    </w:p>
    <w:p w:rsidR="00BF1469" w:rsidRPr="0021381D" w:rsidRDefault="00BF1469" w:rsidP="00BF14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1381D">
        <w:rPr>
          <w:rFonts w:ascii="Times New Roman" w:eastAsia="Calibri" w:hAnsi="Times New Roman" w:cs="Times New Roman"/>
          <w:sz w:val="24"/>
          <w:szCs w:val="24"/>
        </w:rPr>
        <w:lastRenderedPageBreak/>
        <w:t>26. Особенность метода взвешенной скользящей средней. Что является основой, преимущества и недостатки.</w:t>
      </w:r>
    </w:p>
    <w:p w:rsidR="00BF1469" w:rsidRPr="0021381D" w:rsidRDefault="00BF1469" w:rsidP="00BF14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1381D">
        <w:rPr>
          <w:rFonts w:ascii="Times New Roman" w:eastAsia="Calibri" w:hAnsi="Times New Roman" w:cs="Times New Roman"/>
          <w:sz w:val="24"/>
          <w:szCs w:val="24"/>
        </w:rPr>
        <w:t>27. Сущность метода экспоненциального сглаживания. Что является основой, преимущества и недостатки.</w:t>
      </w:r>
    </w:p>
    <w:p w:rsidR="00BF1469" w:rsidRPr="0021381D" w:rsidRDefault="00BF1469" w:rsidP="00BF14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1381D">
        <w:rPr>
          <w:rFonts w:ascii="Times New Roman" w:eastAsia="Calibri" w:hAnsi="Times New Roman" w:cs="Times New Roman"/>
          <w:sz w:val="24"/>
          <w:szCs w:val="24"/>
        </w:rPr>
        <w:t>28. Для чего проводится фильтрация значений статистического ряда.</w:t>
      </w:r>
    </w:p>
    <w:p w:rsidR="00BF1469" w:rsidRPr="0021381D" w:rsidRDefault="00BF1469" w:rsidP="00BF14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1381D">
        <w:rPr>
          <w:rFonts w:ascii="Times New Roman" w:eastAsia="Calibri" w:hAnsi="Times New Roman" w:cs="Times New Roman"/>
          <w:sz w:val="24"/>
          <w:szCs w:val="24"/>
        </w:rPr>
        <w:t>29. Для чего определяется уравнение тренда поведения запаса (т.е. динамика пополнения и отгрузок).</w:t>
      </w:r>
    </w:p>
    <w:p w:rsidR="00BF1469" w:rsidRPr="0021381D" w:rsidRDefault="00BF1469" w:rsidP="00BF14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1381D">
        <w:rPr>
          <w:rFonts w:ascii="Times New Roman" w:eastAsia="Calibri" w:hAnsi="Times New Roman" w:cs="Times New Roman"/>
          <w:sz w:val="24"/>
          <w:szCs w:val="24"/>
        </w:rPr>
        <w:t xml:space="preserve">30. Что может служить индикаторами при прогнозировании потребности в запасе. </w:t>
      </w:r>
    </w:p>
    <w:p w:rsidR="00BF1469" w:rsidRPr="0021381D" w:rsidRDefault="00BF1469" w:rsidP="00BF14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1381D">
        <w:rPr>
          <w:rFonts w:ascii="Times New Roman" w:eastAsia="Calibri" w:hAnsi="Times New Roman" w:cs="Times New Roman"/>
          <w:sz w:val="24"/>
          <w:szCs w:val="24"/>
        </w:rPr>
        <w:t>31. Для чего проводится оценка точности прогноза.</w:t>
      </w:r>
    </w:p>
    <w:p w:rsidR="00BF1469" w:rsidRPr="0021381D" w:rsidRDefault="00BF1469" w:rsidP="00BF14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1381D">
        <w:rPr>
          <w:rFonts w:ascii="Times New Roman" w:eastAsia="Calibri" w:hAnsi="Times New Roman" w:cs="Times New Roman"/>
          <w:sz w:val="24"/>
          <w:szCs w:val="24"/>
        </w:rPr>
        <w:t>32. Сущность и расчет параметров модели управлении запасами с фиксированным размером заказа.</w:t>
      </w:r>
    </w:p>
    <w:p w:rsidR="00BF1469" w:rsidRPr="0021381D" w:rsidRDefault="00BF1469" w:rsidP="00BF14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1381D">
        <w:rPr>
          <w:rFonts w:ascii="Times New Roman" w:eastAsia="Calibri" w:hAnsi="Times New Roman" w:cs="Times New Roman"/>
          <w:sz w:val="24"/>
          <w:szCs w:val="24"/>
        </w:rPr>
        <w:t>33. Что является исходными данными для модели с фиксированным размером заказа.</w:t>
      </w:r>
    </w:p>
    <w:p w:rsidR="00BF1469" w:rsidRPr="0021381D" w:rsidRDefault="00BF1469" w:rsidP="00BF14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1381D">
        <w:rPr>
          <w:rFonts w:ascii="Times New Roman" w:eastAsia="Calibri" w:hAnsi="Times New Roman" w:cs="Times New Roman"/>
          <w:sz w:val="24"/>
          <w:szCs w:val="24"/>
        </w:rPr>
        <w:t>34. В чем заключается особенность модели управления запасами с фиксированным интервалом времени между заказами.</w:t>
      </w:r>
    </w:p>
    <w:p w:rsidR="00BF1469" w:rsidRPr="0021381D" w:rsidRDefault="00BF1469" w:rsidP="00BF14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1381D">
        <w:rPr>
          <w:rFonts w:ascii="Times New Roman" w:eastAsia="Calibri" w:hAnsi="Times New Roman" w:cs="Times New Roman"/>
          <w:sz w:val="24"/>
          <w:szCs w:val="24"/>
        </w:rPr>
        <w:t>35. Что является исходными данными для модели с фиксированным интервалом времени между заказами.</w:t>
      </w:r>
    </w:p>
    <w:p w:rsidR="00BF1469" w:rsidRPr="0021381D" w:rsidRDefault="00BF1469" w:rsidP="00BF14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1381D">
        <w:rPr>
          <w:rFonts w:ascii="Times New Roman" w:eastAsia="Calibri" w:hAnsi="Times New Roman" w:cs="Times New Roman"/>
          <w:sz w:val="24"/>
          <w:szCs w:val="24"/>
        </w:rPr>
        <w:t xml:space="preserve">36. В чем особенность модели управления запасами с </w:t>
      </w:r>
      <w:proofErr w:type="gramStart"/>
      <w:r w:rsidRPr="0021381D">
        <w:rPr>
          <w:rFonts w:ascii="Times New Roman" w:eastAsia="Calibri" w:hAnsi="Times New Roman" w:cs="Times New Roman"/>
          <w:sz w:val="24"/>
          <w:szCs w:val="24"/>
        </w:rPr>
        <w:t>установленной  периодичностью</w:t>
      </w:r>
      <w:proofErr w:type="gramEnd"/>
      <w:r w:rsidRPr="0021381D">
        <w:rPr>
          <w:rFonts w:ascii="Times New Roman" w:eastAsia="Calibri" w:hAnsi="Times New Roman" w:cs="Times New Roman"/>
          <w:sz w:val="24"/>
          <w:szCs w:val="24"/>
        </w:rPr>
        <w:t xml:space="preserve">  пополнение запаса до постоянного уровня.</w:t>
      </w:r>
    </w:p>
    <w:p w:rsidR="00BF1469" w:rsidRPr="0021381D" w:rsidRDefault="00BF1469" w:rsidP="00BF14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1381D">
        <w:rPr>
          <w:rFonts w:ascii="Times New Roman" w:eastAsia="Calibri" w:hAnsi="Times New Roman" w:cs="Times New Roman"/>
          <w:sz w:val="24"/>
          <w:szCs w:val="24"/>
        </w:rPr>
        <w:t>37. Особенность модели управления запасами «минимум-максимум»:</w:t>
      </w:r>
    </w:p>
    <w:p w:rsidR="00BF1469" w:rsidRPr="0021381D" w:rsidRDefault="00BF1469" w:rsidP="00BF14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Calibri" w:hAnsi="Times New Roman" w:cs="Times New Roman"/>
          <w:sz w:val="24"/>
          <w:szCs w:val="24"/>
        </w:rPr>
        <w:t>38. Многономенклатурные поставки, преимущества, как изменяются такие параметры как к</w:t>
      </w:r>
      <w:r w:rsidRPr="0021381D">
        <w:rPr>
          <w:rFonts w:ascii="Times New Roman" w:eastAsia="Times New Roman" w:hAnsi="Times New Roman" w:cs="Times New Roman"/>
          <w:sz w:val="24"/>
          <w:szCs w:val="24"/>
        </w:rPr>
        <w:t>оличество заказов, периодичность заказов, суммарные затраты.</w:t>
      </w:r>
    </w:p>
    <w:p w:rsidR="00BF1469" w:rsidRPr="0021381D" w:rsidRDefault="00BF1469" w:rsidP="00BF14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>39. Понятие уровня обслуживания. Расчет уровня обслуживания.</w:t>
      </w:r>
    </w:p>
    <w:p w:rsidR="00BF1469" w:rsidRPr="0021381D" w:rsidRDefault="00BF1469" w:rsidP="00BF14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>40. Основные параметры рассчитываемые для моделей управления запасами в условиях неопределённости.</w:t>
      </w:r>
    </w:p>
    <w:p w:rsidR="00BF1469" w:rsidRDefault="00BF1469" w:rsidP="00BF14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sz w:val="24"/>
          <w:szCs w:val="24"/>
        </w:rPr>
        <w:t xml:space="preserve">41. </w:t>
      </w:r>
      <w:r w:rsidRPr="0021381D">
        <w:rPr>
          <w:rFonts w:ascii="Times New Roman" w:eastAsia="Calibri" w:hAnsi="Times New Roman" w:cs="Times New Roman"/>
          <w:sz w:val="24"/>
          <w:szCs w:val="24"/>
        </w:rPr>
        <w:t>Страховой запас. Значение, способы расчета.</w:t>
      </w:r>
    </w:p>
    <w:p w:rsidR="00BF1469" w:rsidRDefault="00BF1469" w:rsidP="00BF14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F1469" w:rsidRPr="0021381D" w:rsidRDefault="00BF1469" w:rsidP="00BF14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BF1469" w:rsidRPr="0021381D" w:rsidRDefault="00BF1469" w:rsidP="00BF1469">
      <w:pPr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F1469" w:rsidRPr="0021381D" w:rsidRDefault="00BF1469" w:rsidP="00BF1469">
      <w:pPr>
        <w:spacing w:after="0" w:line="240" w:lineRule="auto"/>
        <w:ind w:left="15" w:right="15" w:firstLine="69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138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формирования оценок по выполнению тестовых заданий</w:t>
      </w:r>
    </w:p>
    <w:p w:rsidR="00BF1469" w:rsidRPr="0021381D" w:rsidRDefault="00BF1469" w:rsidP="00BF1469">
      <w:pPr>
        <w:spacing w:after="0" w:line="240" w:lineRule="auto"/>
        <w:ind w:left="15" w:right="15" w:firstLine="69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F1469" w:rsidRPr="005B1BC6" w:rsidRDefault="00BF1469" w:rsidP="00BF14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1BC6">
        <w:rPr>
          <w:rFonts w:ascii="Times New Roman" w:hAnsi="Times New Roman"/>
          <w:sz w:val="24"/>
          <w:szCs w:val="24"/>
        </w:rPr>
        <w:t xml:space="preserve">- оценка </w:t>
      </w:r>
      <w:r w:rsidRPr="005B1BC6">
        <w:rPr>
          <w:rFonts w:ascii="Times New Roman" w:hAnsi="Times New Roman"/>
          <w:b/>
          <w:sz w:val="24"/>
          <w:szCs w:val="24"/>
        </w:rPr>
        <w:t>«отлично»</w:t>
      </w:r>
      <w:r w:rsidRPr="005B1BC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:rsidR="00BF1469" w:rsidRPr="005B1BC6" w:rsidRDefault="00BF1469" w:rsidP="00BF14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1BC6">
        <w:rPr>
          <w:rFonts w:ascii="Times New Roman" w:hAnsi="Times New Roman"/>
          <w:sz w:val="24"/>
          <w:szCs w:val="24"/>
        </w:rPr>
        <w:t xml:space="preserve">- оценка </w:t>
      </w:r>
      <w:r w:rsidRPr="005B1BC6">
        <w:rPr>
          <w:rFonts w:ascii="Times New Roman" w:hAnsi="Times New Roman"/>
          <w:b/>
          <w:sz w:val="24"/>
          <w:szCs w:val="24"/>
        </w:rPr>
        <w:t>«хорошо»</w:t>
      </w:r>
      <w:r w:rsidRPr="005B1BC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:rsidR="00BF1469" w:rsidRPr="005B1BC6" w:rsidRDefault="00BF1469" w:rsidP="00BF14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1BC6">
        <w:rPr>
          <w:rFonts w:ascii="Times New Roman" w:hAnsi="Times New Roman"/>
          <w:sz w:val="24"/>
          <w:szCs w:val="24"/>
        </w:rPr>
        <w:t xml:space="preserve">- оценка </w:t>
      </w:r>
      <w:r w:rsidRPr="005B1BC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5B1BC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:rsidR="00BF1469" w:rsidRPr="0021381D" w:rsidRDefault="00BF1469" w:rsidP="00BF14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1BC6">
        <w:rPr>
          <w:rFonts w:ascii="Times New Roman" w:hAnsi="Times New Roman"/>
          <w:sz w:val="24"/>
          <w:szCs w:val="24"/>
        </w:rPr>
        <w:t xml:space="preserve">- оценка </w:t>
      </w:r>
      <w:r w:rsidRPr="005B1BC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5B1BC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:rsidR="00BF1469" w:rsidRPr="002D2BE4" w:rsidRDefault="00BF1469" w:rsidP="00BF1469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результатам выполнения заданий</w:t>
      </w:r>
    </w:p>
    <w:p w:rsidR="00BF1469" w:rsidRPr="009E1016" w:rsidRDefault="00BF1469" w:rsidP="00BF146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«Отлично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/зачтено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BF1469" w:rsidRPr="009E1016" w:rsidRDefault="00BF1469" w:rsidP="00BF146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BF1469" w:rsidRPr="009E1016" w:rsidRDefault="00BF1469" w:rsidP="00BF146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BF1469" w:rsidRPr="009E1016" w:rsidRDefault="00BF1469" w:rsidP="00BF146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/не 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:rsidR="00BF1469" w:rsidRPr="009E1016" w:rsidRDefault="00BF1469" w:rsidP="00BF146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BF1469" w:rsidRPr="009E1016" w:rsidRDefault="00BF1469" w:rsidP="00BF146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норм; незнание приемов решения 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lastRenderedPageBreak/>
        <w:t>задач; ошибки, показывающие неправильное понимание условия предложенного задания.</w:t>
      </w:r>
    </w:p>
    <w:p w:rsidR="00BF1469" w:rsidRPr="009E1016" w:rsidRDefault="00BF1469" w:rsidP="00BF146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BF1469" w:rsidRPr="009E1016" w:rsidRDefault="00BF1469" w:rsidP="00BF146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BF1469" w:rsidRPr="002D2BE4" w:rsidRDefault="00BF1469" w:rsidP="00BF1469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</w:p>
    <w:p w:rsidR="00BF1469" w:rsidRPr="002C6983" w:rsidRDefault="00BF1469" w:rsidP="00BF146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с</w:t>
      </w:r>
      <w:r w:rsidRPr="00A80977">
        <w:rPr>
          <w:rFonts w:ascii="Times New Roman" w:hAnsi="Times New Roman"/>
          <w:sz w:val="24"/>
          <w:szCs w:val="24"/>
        </w:rPr>
        <w:t xml:space="preserve">тудент </w:t>
      </w:r>
      <w:r w:rsidRPr="002C6983">
        <w:rPr>
          <w:rFonts w:ascii="Times New Roman" w:hAnsi="Times New Roman" w:cs="Times New Roman"/>
          <w:sz w:val="24"/>
          <w:szCs w:val="24"/>
        </w:rPr>
        <w:t xml:space="preserve">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:rsidR="00BF1469" w:rsidRPr="002C6983" w:rsidRDefault="00BF1469" w:rsidP="00BF146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«Не 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</w:t>
      </w:r>
      <w:r w:rsidRPr="00A80977">
        <w:rPr>
          <w:rFonts w:ascii="Times New Roman" w:hAnsi="Times New Roman"/>
          <w:sz w:val="24"/>
          <w:szCs w:val="24"/>
        </w:rPr>
        <w:t xml:space="preserve">студент </w:t>
      </w:r>
      <w:r w:rsidRPr="002C6983">
        <w:rPr>
          <w:rFonts w:ascii="Times New Roman" w:hAnsi="Times New Roman" w:cs="Times New Roman"/>
          <w:sz w:val="24"/>
          <w:szCs w:val="24"/>
        </w:rPr>
        <w:t>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:rsidR="00BF1469" w:rsidRPr="002D2BE4" w:rsidRDefault="00BF1469" w:rsidP="00BF1469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Критерии формирования оценок по 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экзамену </w:t>
      </w:r>
    </w:p>
    <w:p w:rsidR="00BF1469" w:rsidRPr="00A80977" w:rsidRDefault="00BF1469" w:rsidP="00BF146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>» –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:rsidR="00BF1469" w:rsidRPr="00A80977" w:rsidRDefault="00BF1469" w:rsidP="00BF146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неточности.</w:t>
      </w:r>
    </w:p>
    <w:p w:rsidR="00BF1469" w:rsidRPr="00A80977" w:rsidRDefault="00BF1469" w:rsidP="00BF146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</w:p>
    <w:p w:rsidR="00BF1469" w:rsidRPr="008307BB" w:rsidRDefault="00BF1469" w:rsidP="00BF146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A80977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:rsidR="00BF1469" w:rsidRPr="0021381D" w:rsidRDefault="00BF1469" w:rsidP="00BF1469">
      <w:pPr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F1469" w:rsidRDefault="00BF1469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8C0B86" w:rsidRDefault="008C0B86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8C0B86" w:rsidRDefault="008C0B86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8C0B86" w:rsidRDefault="008C0B86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8C0B86" w:rsidRDefault="008C0B86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8C0B86" w:rsidRDefault="008C0B86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8C0B86" w:rsidRDefault="008C0B86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8C0B86" w:rsidRDefault="008C0B86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8C0B86" w:rsidRDefault="008C0B86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8C0B86" w:rsidRDefault="008C0B86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8C0B86" w:rsidRDefault="008C0B86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8C0B86" w:rsidRDefault="008C0B86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8C0B86" w:rsidRDefault="008C0B86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8C0B86" w:rsidRDefault="008C0B86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8C0B86" w:rsidRDefault="008C0B86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8C0B86" w:rsidRDefault="008C0B86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8C0B86" w:rsidRDefault="008C0B86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8C0B86" w:rsidRDefault="008C0B86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8C0B86" w:rsidRDefault="008C0B86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8C0B86" w:rsidRDefault="008C0B86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8C0B86" w:rsidRDefault="008C0B86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8C0B86" w:rsidRDefault="008C0B86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8C0B86" w:rsidRDefault="008C0B86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8C0B86" w:rsidRDefault="008C0B86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8C0B86" w:rsidRDefault="008C0B86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8C0B86" w:rsidRDefault="008C0B86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8C0B86" w:rsidRDefault="008C0B86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8C0B86" w:rsidRDefault="008C0B86" w:rsidP="008C0B8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:rsidR="008C0B86" w:rsidRDefault="008C0B86" w:rsidP="008C0B86">
      <w:pPr>
        <w:pStyle w:val="s1"/>
        <w:jc w:val="both"/>
      </w:pPr>
      <w: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8C0B86" w:rsidRDefault="008C0B86" w:rsidP="008C0B86">
      <w:pPr>
        <w:pStyle w:val="s1"/>
        <w:ind w:firstLine="708"/>
        <w:jc w:val="both"/>
      </w:pPr>
      <w:r>
        <w:t xml:space="preserve">Формы промежуточной аттестации: зачет (8 семестр). </w:t>
      </w:r>
    </w:p>
    <w:p w:rsidR="008C0B86" w:rsidRDefault="008C0B86" w:rsidP="008C0B86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8C0B86" w:rsidRDefault="008C0B86" w:rsidP="008C0B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8C0B86" w:rsidRDefault="008C0B86" w:rsidP="008C0B8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1"/>
        <w:gridCol w:w="4484"/>
      </w:tblGrid>
      <w:tr w:rsidR="008C0B86" w:rsidTr="008C0B86">
        <w:trPr>
          <w:trHeight w:val="493"/>
        </w:trPr>
        <w:tc>
          <w:tcPr>
            <w:tcW w:w="5261" w:type="dxa"/>
          </w:tcPr>
          <w:p w:rsidR="008C0B86" w:rsidRDefault="008C0B86" w:rsidP="002E0E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484" w:type="dxa"/>
          </w:tcPr>
          <w:p w:rsidR="008C0B86" w:rsidRDefault="008C0B86" w:rsidP="002E0E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8C0B86" w:rsidTr="008C0B86">
        <w:trPr>
          <w:trHeight w:val="310"/>
        </w:trPr>
        <w:tc>
          <w:tcPr>
            <w:tcW w:w="5261" w:type="dxa"/>
          </w:tcPr>
          <w:p w:rsidR="008C0B86" w:rsidRPr="00A062F1" w:rsidRDefault="008C0B86" w:rsidP="002E0ED3">
            <w:pPr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A062F1">
              <w:rPr>
                <w:rFonts w:ascii="Times New Roman" w:hAnsi="Times New Roman" w:cs="Times New Roman"/>
                <w:bCs/>
                <w:sz w:val="20"/>
                <w:szCs w:val="20"/>
              </w:rPr>
              <w:t>ПК-7: Организация предоставления транспортных услуг клиентам, максимально удовлетворяющих их потребности</w:t>
            </w:r>
          </w:p>
        </w:tc>
        <w:tc>
          <w:tcPr>
            <w:tcW w:w="4484" w:type="dxa"/>
          </w:tcPr>
          <w:p w:rsidR="008C0B86" w:rsidRPr="00A062F1" w:rsidRDefault="008C0B86" w:rsidP="002E0ED3">
            <w:pPr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062F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ПК-7.1: Соотносит потребности клиентов в транспортных услугах с возможностями/ресурсами организации</w:t>
            </w:r>
          </w:p>
        </w:tc>
      </w:tr>
    </w:tbl>
    <w:p w:rsidR="008C0B86" w:rsidRDefault="008C0B86" w:rsidP="008C0B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:rsidR="008C0B86" w:rsidRDefault="008C0B86" w:rsidP="008C0B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8C0B86" w:rsidRDefault="008C0B86" w:rsidP="008C0B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8C0B86" w:rsidRDefault="008C0B86" w:rsidP="008C0B8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8C0B86" w:rsidRDefault="008C0B86" w:rsidP="008C0B8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3303"/>
        <w:gridCol w:w="4302"/>
        <w:gridCol w:w="2140"/>
      </w:tblGrid>
      <w:tr w:rsidR="008C0B86" w:rsidTr="008C0B86">
        <w:tc>
          <w:tcPr>
            <w:tcW w:w="3303" w:type="dxa"/>
          </w:tcPr>
          <w:p w:rsidR="008C0B86" w:rsidRDefault="008C0B86" w:rsidP="002E0E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 компетенции</w:t>
            </w:r>
          </w:p>
        </w:tc>
        <w:tc>
          <w:tcPr>
            <w:tcW w:w="4302" w:type="dxa"/>
          </w:tcPr>
          <w:p w:rsidR="008C0B86" w:rsidRDefault="008C0B86" w:rsidP="002E0E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2140" w:type="dxa"/>
          </w:tcPr>
          <w:p w:rsidR="008C0B86" w:rsidRDefault="008C0B86" w:rsidP="002E0E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Оценочные материалы(семестр__)</w:t>
            </w:r>
          </w:p>
        </w:tc>
      </w:tr>
      <w:tr w:rsidR="008C0B86" w:rsidTr="008C0B86">
        <w:tc>
          <w:tcPr>
            <w:tcW w:w="3303" w:type="dxa"/>
            <w:vMerge w:val="restart"/>
          </w:tcPr>
          <w:p w:rsidR="008C0B86" w:rsidRPr="00A062F1" w:rsidRDefault="008C0B86" w:rsidP="002E0ED3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062F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ПК-7.1: Соотносит потребности клиентов в транспортных услугах с возможностями/ресурсами организации</w:t>
            </w:r>
          </w:p>
        </w:tc>
        <w:tc>
          <w:tcPr>
            <w:tcW w:w="4302" w:type="dxa"/>
          </w:tcPr>
          <w:p w:rsidR="008C0B86" w:rsidRDefault="008C0B86" w:rsidP="002E0E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знает:</w:t>
            </w:r>
            <w:r w:rsidRPr="009C07C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принципы</w:t>
            </w:r>
            <w:proofErr w:type="spellEnd"/>
            <w:r w:rsidRPr="009C07C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и организацию работы на рынке транспортных услуг</w:t>
            </w:r>
          </w:p>
        </w:tc>
        <w:tc>
          <w:tcPr>
            <w:tcW w:w="2140" w:type="dxa"/>
          </w:tcPr>
          <w:p w:rsidR="008C0B86" w:rsidRDefault="008C0B86" w:rsidP="002E0E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Вопросы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№1 - №10)</w:t>
            </w:r>
          </w:p>
          <w:p w:rsidR="008C0B86" w:rsidRDefault="008C0B86" w:rsidP="002E0E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C0B86" w:rsidRDefault="008C0B86" w:rsidP="002E0E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B86" w:rsidTr="008C0B86">
        <w:tc>
          <w:tcPr>
            <w:tcW w:w="3303" w:type="dxa"/>
            <w:vMerge/>
          </w:tcPr>
          <w:p w:rsidR="008C0B86" w:rsidRDefault="008C0B86" w:rsidP="002E0E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2" w:type="dxa"/>
          </w:tcPr>
          <w:p w:rsidR="008C0B86" w:rsidRDefault="008C0B86" w:rsidP="002E0E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умеет:</w:t>
            </w:r>
            <w:r w:rsidRPr="009C07C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организовывать</w:t>
            </w:r>
            <w:proofErr w:type="spellEnd"/>
            <w:r w:rsidRPr="009C07C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доставку грузов, выбирать техническое оснащение грузовых пунктов, экономически грамотно организовывать на основе технологических и правовых знаний перевозочный процесс; анализировать работу различных видов транспорта на основе их достоинств и недостатков</w:t>
            </w:r>
          </w:p>
        </w:tc>
        <w:tc>
          <w:tcPr>
            <w:tcW w:w="2140" w:type="dxa"/>
          </w:tcPr>
          <w:p w:rsidR="008C0B86" w:rsidRDefault="008C0B86" w:rsidP="002E0E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№1 - №5)</w:t>
            </w:r>
          </w:p>
          <w:p w:rsidR="008C0B86" w:rsidRDefault="008C0B86" w:rsidP="002E0E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B86" w:rsidTr="008C0B86">
        <w:tc>
          <w:tcPr>
            <w:tcW w:w="3303" w:type="dxa"/>
            <w:vMerge/>
          </w:tcPr>
          <w:p w:rsidR="008C0B86" w:rsidRDefault="008C0B86" w:rsidP="002E0E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2" w:type="dxa"/>
          </w:tcPr>
          <w:p w:rsidR="008C0B86" w:rsidRDefault="008C0B86" w:rsidP="002E0E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владеет:</w:t>
            </w:r>
            <w:r w:rsidRPr="009C07C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методами</w:t>
            </w:r>
            <w:proofErr w:type="spellEnd"/>
            <w:r w:rsidRPr="009C07C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проектирования логистических систем доставки грузов для транспортных организаций</w:t>
            </w:r>
          </w:p>
        </w:tc>
        <w:tc>
          <w:tcPr>
            <w:tcW w:w="2140" w:type="dxa"/>
          </w:tcPr>
          <w:p w:rsidR="008C0B86" w:rsidRDefault="008C0B86" w:rsidP="002E0E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№6 - №10)</w:t>
            </w:r>
          </w:p>
          <w:p w:rsidR="008C0B86" w:rsidRDefault="008C0B86" w:rsidP="002E0E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C0B86" w:rsidRDefault="008C0B86" w:rsidP="008C0B8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8C0B86" w:rsidRDefault="008C0B86" w:rsidP="008C0B8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7C6C79">
        <w:rPr>
          <w:rFonts w:ascii="Times New Roman" w:eastAsia="Times New Roman" w:hAnsi="Times New Roman"/>
          <w:sz w:val="24"/>
          <w:szCs w:val="24"/>
        </w:rPr>
        <w:t>зачет</w:t>
      </w:r>
      <w:r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:rsidR="008C0B86" w:rsidRDefault="008C0B86" w:rsidP="008C0B8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8C0B86" w:rsidRDefault="008C0B86" w:rsidP="008C0B8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университета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8C0B86" w:rsidRDefault="008C0B86" w:rsidP="008C0B8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8C0B86" w:rsidRDefault="008C0B86" w:rsidP="008C0B8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br w:type="page"/>
      </w:r>
    </w:p>
    <w:p w:rsidR="008C0B86" w:rsidRDefault="008C0B86" w:rsidP="008C0B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f2"/>
          <w:rFonts w:ascii="Times New Roman" w:eastAsia="Times New Roman" w:hAnsi="Times New Roman"/>
          <w:b/>
          <w:bCs/>
          <w:iCs/>
          <w:sz w:val="24"/>
          <w:szCs w:val="24"/>
        </w:rPr>
        <w:footnoteReference w:id="4"/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8C0B86" w:rsidRDefault="008C0B86" w:rsidP="008C0B8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8C0B86" w:rsidRDefault="008C0B86" w:rsidP="008C0B8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:rsidR="008C0B86" w:rsidRDefault="008C0B86" w:rsidP="008C0B86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8C0B86" w:rsidRDefault="008C0B86" w:rsidP="008C0B86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32"/>
        <w:gridCol w:w="7205"/>
      </w:tblGrid>
      <w:tr w:rsidR="008C0B86" w:rsidTr="008C0B86">
        <w:tc>
          <w:tcPr>
            <w:tcW w:w="2932" w:type="dxa"/>
          </w:tcPr>
          <w:p w:rsidR="008C0B86" w:rsidRDefault="008C0B86" w:rsidP="002E0ED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205" w:type="dxa"/>
          </w:tcPr>
          <w:p w:rsidR="008C0B86" w:rsidRDefault="008C0B86" w:rsidP="002E0ED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8C0B86" w:rsidTr="008C0B86">
        <w:tc>
          <w:tcPr>
            <w:tcW w:w="2932" w:type="dxa"/>
          </w:tcPr>
          <w:p w:rsidR="008C0B86" w:rsidRPr="00A062F1" w:rsidRDefault="008C0B86" w:rsidP="002E0ED3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062F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ПК-7.1: Соотносит потребности клиентов в транспортных услугах с возможностями/ресурсами организации</w:t>
            </w:r>
          </w:p>
        </w:tc>
        <w:tc>
          <w:tcPr>
            <w:tcW w:w="7205" w:type="dxa"/>
          </w:tcPr>
          <w:p w:rsidR="008C0B86" w:rsidRDefault="008C0B86" w:rsidP="002E0ED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знает:</w:t>
            </w:r>
            <w:r w:rsidRPr="00347A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принципы</w:t>
            </w:r>
            <w:proofErr w:type="spellEnd"/>
            <w:proofErr w:type="gramEnd"/>
            <w:r w:rsidRPr="00347A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организацию работы на рынке транспортных 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8C0B86" w:rsidRDefault="008C0B86" w:rsidP="002E0ED3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8C0B86" w:rsidTr="008C0B86">
        <w:trPr>
          <w:trHeight w:val="742"/>
        </w:trPr>
        <w:tc>
          <w:tcPr>
            <w:tcW w:w="10137" w:type="dxa"/>
            <w:gridSpan w:val="2"/>
          </w:tcPr>
          <w:p w:rsidR="008C0B86" w:rsidRDefault="008C0B86" w:rsidP="002E0ED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:rsidR="008C0B86" w:rsidRDefault="008C0B86" w:rsidP="002E0ED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:rsidR="008C0B86" w:rsidRDefault="008C0B86" w:rsidP="002E0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Сервис это</w:t>
            </w:r>
          </w:p>
          <w:p w:rsidR="008C0B86" w:rsidRDefault="008C0B86" w:rsidP="002E0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(~ чье-то действие, приносящее пользу или помощь другому; </w:t>
            </w:r>
          </w:p>
          <w:p w:rsidR="008C0B86" w:rsidRDefault="008C0B86" w:rsidP="002E0ED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= работа по оказанию услуг, т.е. удовлетворению чьих-нибудь нужд; </w:t>
            </w:r>
          </w:p>
          <w:p w:rsidR="008C0B86" w:rsidRDefault="008C0B86" w:rsidP="002E0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~ услуги, оказываемые в процессе поставки продукции.)</w:t>
            </w:r>
          </w:p>
          <w:p w:rsidR="008C0B86" w:rsidRDefault="008C0B86" w:rsidP="002E0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Что такое поставка сервиса?</w:t>
            </w:r>
          </w:p>
          <w:p w:rsidR="008C0B86" w:rsidRDefault="008C0B86" w:rsidP="002E0ED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(= то, как услуга предоставляется, сценарий работы обслуживающего персонала. Поставка сервиса должна быть стандартизиро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softHyphen/>
              <w:t>вана, что сделает услугу предсказуемой для покупателя и надежной для менеджмента;</w:t>
            </w:r>
          </w:p>
          <w:p w:rsidR="008C0B86" w:rsidRDefault="008C0B86" w:rsidP="002E0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~ результат деятельности исполнителя транспортной услуги по удовлетворению потребностей пассажира, грузоотправителя и грузополучателя в перевозках в соответствии с установленными нормами и требованиями;</w:t>
            </w:r>
          </w:p>
          <w:p w:rsidR="008C0B86" w:rsidRDefault="008C0B86" w:rsidP="002E0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~ представляет собой услуги по доставке грузов от склада грузоотправителя до железнодорожной станции и от железнодорожной станции до склада грузополучателя.)</w:t>
            </w:r>
          </w:p>
          <w:p w:rsidR="008C0B86" w:rsidRDefault="008C0B86" w:rsidP="002E0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Что такое среда сервиса?</w:t>
            </w:r>
          </w:p>
          <w:p w:rsidR="008C0B86" w:rsidRDefault="008C0B86" w:rsidP="002E0ED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(= расположение зданий, доступ к ним, обстановка, ат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softHyphen/>
              <w:t>мосфера и структура, в которой работает персонал. Включает в себя системы обеспечения, оплаты труда, обучения и контроля;</w:t>
            </w:r>
          </w:p>
          <w:p w:rsidR="008C0B86" w:rsidRDefault="008C0B86" w:rsidP="002E0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~ это фактическая продажа самого процесса труда, поэтому качество услуг определяется качеством самого процесса труда;</w:t>
            </w:r>
          </w:p>
          <w:p w:rsidR="008C0B86" w:rsidRDefault="008C0B86" w:rsidP="002E0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~ непосредственно центральная часть сделки, то, без чего потребителя не интересуют все прочие характеристики услуги.)</w:t>
            </w:r>
          </w:p>
          <w:p w:rsidR="008C0B86" w:rsidRDefault="008C0B86" w:rsidP="002E0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Логистический канал это</w:t>
            </w:r>
          </w:p>
          <w:p w:rsidR="008C0B86" w:rsidRDefault="008C0B86" w:rsidP="002E0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(~ путь прохождения товара от производителя к потребителю; </w:t>
            </w:r>
          </w:p>
          <w:p w:rsidR="008C0B86" w:rsidRDefault="008C0B86" w:rsidP="002E0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~ комплекс мер и операций, выполняемых в сфере обращения материального потока; </w:t>
            </w:r>
          </w:p>
          <w:p w:rsidR="008C0B86" w:rsidRDefault="008C0B86" w:rsidP="002E0ED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= упорядоченное множество различных посредников, осуществляющих доведение материального потока от конкретного производителя до его потребителя.)</w:t>
            </w:r>
          </w:p>
          <w:p w:rsidR="008C0B86" w:rsidRDefault="008C0B86" w:rsidP="002E0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 Транспортно-экспедиционное обслуживание это</w:t>
            </w:r>
          </w:p>
          <w:p w:rsidR="008C0B86" w:rsidRDefault="008C0B86" w:rsidP="002E0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(~ деятельность исполнителя услуг необходимая для обеспечения выполнения услуги; </w:t>
            </w:r>
          </w:p>
          <w:p w:rsidR="008C0B86" w:rsidRDefault="008C0B86" w:rsidP="002E0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~ результат деятельности исполнителя транспортной услуги по удовлетворению потребностей грузоотправителей и грузополучателей в перевозках в соответствии с установленными нормами и требованиями; </w:t>
            </w:r>
          </w:p>
          <w:p w:rsidR="008C0B86" w:rsidRDefault="008C0B86" w:rsidP="002E0ED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= процесс предоставления экспедиторских услуг грузоотправителю и грузополучателю в соответствии с договором транспортной экспедиции.)</w:t>
            </w:r>
          </w:p>
          <w:p w:rsidR="008C0B86" w:rsidRDefault="008C0B86" w:rsidP="002E0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 К задачам транспортной логистики относят</w:t>
            </w:r>
          </w:p>
          <w:p w:rsidR="008C0B86" w:rsidRDefault="008C0B86" w:rsidP="002E0ED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(= задачи, решение которых усиливает согласованность действий непосредственных участников транспортного процесса; </w:t>
            </w:r>
          </w:p>
          <w:p w:rsidR="008C0B86" w:rsidRDefault="008C0B86" w:rsidP="002E0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~ выполнение перевозки в кратчайшие сроки с минимальными затратами;</w:t>
            </w:r>
          </w:p>
          <w:p w:rsidR="008C0B86" w:rsidRDefault="008C0B86" w:rsidP="002E0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~ повышение конкурентоспособности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транспорта.)</w:t>
            </w:r>
          </w:p>
          <w:p w:rsidR="008C0B86" w:rsidRDefault="008C0B86" w:rsidP="002E0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 Качество перевозок это</w:t>
            </w:r>
          </w:p>
          <w:p w:rsidR="008C0B86" w:rsidRDefault="008C0B86" w:rsidP="002E0ED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(= совокупность наиболее существенных показателей транспортной продукции, обуславливающих степень ее пригодности своевременно и наиболее полно удовлетворять потребности в перевозках; </w:t>
            </w:r>
          </w:p>
          <w:p w:rsidR="008C0B86" w:rsidRDefault="008C0B86" w:rsidP="002E0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~ обеспечение сохранной, ритмичной, равномерной, безопасной, надежной перевозки; </w:t>
            </w:r>
          </w:p>
          <w:p w:rsidR="008C0B86" w:rsidRDefault="008C0B86" w:rsidP="002E0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~ обеспечение минимальных затрат, трудоемкости, производительности труда, энергоемкости при выполнении перевозки грузов.)</w:t>
            </w:r>
          </w:p>
          <w:p w:rsidR="008C0B86" w:rsidRDefault="008C0B86" w:rsidP="002E0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 Логистическая цепь это</w:t>
            </w:r>
          </w:p>
          <w:p w:rsidR="008C0B86" w:rsidRDefault="008C0B86" w:rsidP="002E0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(~ выбранный маршрут доставки товара от производителя к потребителю с минимальными затратами на перевозку; </w:t>
            </w:r>
          </w:p>
          <w:p w:rsidR="008C0B86" w:rsidRDefault="008C0B86" w:rsidP="002E0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~ выбранный вид транспорта и множество экспедиторов, осуществляющих организацию доставки материального потока от производителя к потребителю; </w:t>
            </w:r>
          </w:p>
          <w:p w:rsidR="008C0B86" w:rsidRDefault="008C0B86" w:rsidP="002E0ED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= линейно упорядоченное множество участников логистического процесса, осуществляющих операции по доведению материального потока от одной логистической системы до другой.)</w:t>
            </w:r>
          </w:p>
          <w:p w:rsidR="008C0B86" w:rsidRDefault="008C0B86" w:rsidP="002E0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 Сегмент рынка это</w:t>
            </w:r>
          </w:p>
          <w:p w:rsidR="008C0B86" w:rsidRDefault="008C0B86" w:rsidP="002E0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(~ часть рынка, которая может быть использована для продвижения определенной продукции, товара, услуги;</w:t>
            </w:r>
          </w:p>
          <w:p w:rsidR="008C0B86" w:rsidRDefault="008C0B86" w:rsidP="002E0ED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= часть рынка, определенная особым образом, которая может быть эффективно обслужена предприятием;</w:t>
            </w:r>
          </w:p>
          <w:p w:rsidR="008C0B86" w:rsidRDefault="008C0B86" w:rsidP="002E0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~ часть рынка, на котором находится меньше всего конкурентов, производящих такую же продукцию.)</w:t>
            </w:r>
          </w:p>
          <w:p w:rsidR="008C0B86" w:rsidRDefault="008C0B86" w:rsidP="002E0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 Что такое целевой сегмент</w:t>
            </w:r>
          </w:p>
          <w:p w:rsidR="008C0B86" w:rsidRDefault="008C0B86" w:rsidP="002E0ED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(= выгодный сегмент потребительского рынка для предприятия-производителя.</w:t>
            </w:r>
          </w:p>
          <w:p w:rsidR="008C0B86" w:rsidRDefault="008C0B86" w:rsidP="002E0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~ это деятельность, выгоды или удовлетворение, которые продаются отдельно или предлагаются вместе с продажей товаров.</w:t>
            </w:r>
          </w:p>
          <w:p w:rsidR="008C0B86" w:rsidRDefault="008C0B86" w:rsidP="002E0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~ непосредственно центральная часть сделки, то, без чего потребителя не интересуют все прочие характеристики услуги.).</w:t>
            </w:r>
          </w:p>
          <w:p w:rsidR="008C0B86" w:rsidRDefault="008C0B86" w:rsidP="002E0ED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</w:tbl>
    <w:p w:rsidR="008C0B86" w:rsidRDefault="008C0B86" w:rsidP="008C0B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:rsidR="008C0B86" w:rsidRDefault="008C0B86" w:rsidP="008C0B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:rsidR="008C0B86" w:rsidRDefault="008C0B86" w:rsidP="008C0B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8C0B86" w:rsidRDefault="008C0B86" w:rsidP="008C0B86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227"/>
      </w:tblGrid>
      <w:tr w:rsidR="008C0B86" w:rsidTr="008C0B86">
        <w:tc>
          <w:tcPr>
            <w:tcW w:w="2910" w:type="dxa"/>
          </w:tcPr>
          <w:p w:rsidR="008C0B86" w:rsidRDefault="008C0B86" w:rsidP="002E0ED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227" w:type="dxa"/>
          </w:tcPr>
          <w:p w:rsidR="008C0B86" w:rsidRDefault="008C0B86" w:rsidP="002E0ED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Образовательный результат</w:t>
            </w:r>
          </w:p>
        </w:tc>
      </w:tr>
      <w:tr w:rsidR="008C0B86" w:rsidTr="008C0B86">
        <w:tc>
          <w:tcPr>
            <w:tcW w:w="2910" w:type="dxa"/>
          </w:tcPr>
          <w:p w:rsidR="008C0B86" w:rsidRPr="00A062F1" w:rsidRDefault="008C0B86" w:rsidP="002E0ED3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062F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ПК-7.1: Соотносит потребности клиентов в транспортных услугах с возможностями/ресурсами организации</w:t>
            </w:r>
          </w:p>
        </w:tc>
        <w:tc>
          <w:tcPr>
            <w:tcW w:w="7227" w:type="dxa"/>
          </w:tcPr>
          <w:p w:rsidR="008C0B86" w:rsidRDefault="008C0B86" w:rsidP="002E0ED3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Pr="00347A0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организовывать доставку грузов, выбирать техническое оснащение грузовых пунктов, экономически грамотно организовывать на основе технологических и правовых знаний перевозочный процесс; анализировать работу различных видов транспорта на основе их достоинств и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недостатков.</w:t>
            </w:r>
          </w:p>
          <w:p w:rsidR="008C0B86" w:rsidRDefault="008C0B86" w:rsidP="002E0ED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C0B86" w:rsidTr="008C0B86">
        <w:trPr>
          <w:trHeight w:val="743"/>
        </w:trPr>
        <w:tc>
          <w:tcPr>
            <w:tcW w:w="10137" w:type="dxa"/>
            <w:gridSpan w:val="2"/>
          </w:tcPr>
          <w:p w:rsidR="008C0B86" w:rsidRDefault="008C0B86" w:rsidP="002E0ED3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Примеры заданий</w:t>
            </w:r>
          </w:p>
          <w:p w:rsidR="008C0B86" w:rsidRDefault="008C0B86" w:rsidP="002E0ED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Грузоотправитель обращается с просьбой предоставить ему скидку на перевозку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44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 = 5000 т груза. Плата за перевозку 1 т груза по прейскуранту составляет Т = 1120 руб. Железная дорога согласна предоставить скидку, но при этом не только возместить «зависящие» расходы, но и получить прибыль в размере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44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 = 50000 руб. «Зависящие» расходы на перевозку 1 т груза составляют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= 153 руб.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Решение. Используя формулу размер скидки на дополнительный объем перевозок составит</w:t>
            </w:r>
          </w:p>
          <w:p w:rsidR="008C0B86" w:rsidRDefault="008C0B86" w:rsidP="002E0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3663950" cy="527050"/>
                  <wp:effectExtent l="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63950" cy="527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C0B86" w:rsidRDefault="008C0B86" w:rsidP="002E0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B86" w:rsidRDefault="008C0B86" w:rsidP="002E0ED3">
            <w:pPr>
              <w:ind w:firstLine="42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планируемом периоде грузоотправитель обязуется увеличить отправление груза на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= 8 %, если будет снижена провозная плата. Доля расходов, зависящих от объема перевозок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90500" cy="234950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= 0,35; коэффициент рентабельности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60350" cy="266700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35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= 1,35. Определить предельный размер скидок при условии возмещения только зависящих расходов без образования прибыли и при условии сохранения среднего уровня рентабельности.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Решение. Скидка при условии сохранения среднего уровня рентабельности </w:t>
            </w:r>
          </w:p>
          <w:p w:rsidR="008C0B86" w:rsidRDefault="008C0B86" w:rsidP="002E0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292350" cy="488950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2350" cy="488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%.</w:t>
            </w:r>
          </w:p>
          <w:p w:rsidR="008C0B86" w:rsidRDefault="008C0B86" w:rsidP="002E0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Скидка при условии возмещения только зависящих расходов без образования прибыли</w:t>
            </w:r>
          </w:p>
          <w:p w:rsidR="008C0B86" w:rsidRDefault="008C0B86" w:rsidP="002E0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949450" cy="463550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9450" cy="46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%.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pacing w:val="-6"/>
                <w:sz w:val="20"/>
                <w:szCs w:val="20"/>
              </w:rPr>
              <w:t>Задание 3.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Грузовладелец собирается внести предварительную оплату за перевозку груза согласно прейскурантного тарифа Т = 12000 руб. Период предварительной оплаты составляет 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= 6 месяцев, годовая депозитная банковская ставка 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= 25 %, ставка налога на добавленную стоимость Н = 18 %.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Скидка с тарифа при предварительной оплате составит</w:t>
            </w:r>
          </w:p>
          <w:p w:rsidR="008C0B86" w:rsidRDefault="008C0B86" w:rsidP="002E0ED3">
            <w:pPr>
              <w:spacing w:before="16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933700" cy="234950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%.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дополнительных средств, которую возможно получить при предварительной оплате</w:t>
            </w:r>
          </w:p>
          <w:p w:rsidR="008C0B86" w:rsidRDefault="008C0B86" w:rsidP="002E0ED3">
            <w:pPr>
              <w:spacing w:before="16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5213350" cy="495300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133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руб.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Задание 4.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Расстояние перевозки груза в направлении следование порожних вагонов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349250" cy="266700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25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= 2500 км; доля расходов, зависящих от объема перевозок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90500" cy="234950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= 0,35; коэффициент рентабельности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60350" cy="266700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35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= 1,4; отношение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381000" cy="266700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98450" cy="266700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= 0,354.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Тогда размер скидки в процентах составит</w:t>
            </w:r>
          </w:p>
          <w:p w:rsidR="008C0B86" w:rsidRDefault="008C0B86" w:rsidP="002E0ED3">
            <w:pPr>
              <w:spacing w:before="16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698750" cy="463550"/>
                  <wp:effectExtent l="0" t="0" r="0" b="0"/>
                  <wp:docPr id="1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8750" cy="46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%.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pacing w:val="-6"/>
                <w:sz w:val="20"/>
                <w:szCs w:val="20"/>
              </w:rPr>
              <w:t>Задание 5.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Компания-оператор закупила у завода-изготовителя 30 новых цистерн для перевозки нефтепродуктов по цене 270 тыс. рублей за вагон.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Необходимо определить расчетную величину скидки с тарифа за перевозки в любом из 30 новых вагонов в течении всего инвестиционного периода при следующих условиях: дата начала эксплуатации вагонов – 1 марта 2006 года; согласованный срок возврата инвестиций, в течение которого действует скидка с тарифа </w:t>
            </w:r>
            <w:r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  <w:drawing>
                <wp:inline distT="0" distB="0" distL="0" distR="0">
                  <wp:extent cx="234950" cy="234950"/>
                  <wp:effectExtent l="0" t="0" r="0" b="0"/>
                  <wp:docPr id="2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95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= 8 лет; норма дисконта Е = 0,12; время простоя вагона под грузовыми операциями в течении оборота </w:t>
            </w:r>
            <w:r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  <w:drawing>
                <wp:inline distT="0" distB="0" distL="0" distR="0">
                  <wp:extent cx="222250" cy="26670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25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 = 84 ч;  расстояние перевозки 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= 2300 км; коэффициент порожнего пробега вагонов (по отношению к груженому пробегу) 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sym w:font="Times New Roman" w:char="F061"/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= 1; участковая скорость движения </w:t>
            </w:r>
            <w:r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  <w:drawing>
                <wp:inline distT="0" distB="0" distL="0" distR="0">
                  <wp:extent cx="298450" cy="26670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= 37,9 км/ч; средний простой вагона на технической станции </w:t>
            </w:r>
            <w:r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  <w:drawing>
                <wp:inline distT="0" distB="0" distL="0" distR="0">
                  <wp:extent cx="304800" cy="234950"/>
                  <wp:effectExtent l="0" t="0" r="0" b="0"/>
                  <wp:docPr id="3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= 6,8 ч; среднее расстояние между техническими станциями </w:t>
            </w:r>
            <w:r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  <w:drawing>
                <wp:inline distT="0" distB="0" distL="0" distR="0">
                  <wp:extent cx="342900" cy="234950"/>
                  <wp:effectExtent l="0" t="0" r="0" b="0"/>
                  <wp:docPr id="6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 = 165 км.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Расчетное время оборота вагона определяется по формуле 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8C0B86" w:rsidRDefault="008C0B86" w:rsidP="002E0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5365750" cy="768350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65750" cy="768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              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Провозная плата для собственных вагонов (цистерн) по схеме № 19 на расстоянии 2300 км при перевозке грузов 2-го тарифного класса составляет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60350" cy="26670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35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= 28685 руб./ вагон, по схеме № 25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96850" cy="23495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85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= 12997 руб./ вагон. Расчетная провозная плата при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60350" cy="26670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35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= 1,2 составит: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8C0B86" w:rsidRDefault="008C0B86" w:rsidP="002E0ED3">
            <w:pPr>
              <w:ind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933700" cy="46355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0" cy="46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тыс. руб. в год.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Величина скидки с тарифа за перевозки в любом из 30 вагонов составит: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2006 году  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3117850" cy="501650"/>
                  <wp:effectExtent l="0" t="0" r="0" b="0"/>
                  <wp:docPr id="7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7850" cy="50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%;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2007 году  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3162300" cy="50165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300" cy="50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%;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2008 году  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3162300" cy="501650"/>
                  <wp:effectExtent l="0" t="0" r="0" b="0"/>
                  <wp:docPr id="33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300" cy="50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%;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2009 году  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3162300" cy="501650"/>
                  <wp:effectExtent l="0" t="0" r="0" b="0"/>
                  <wp:docPr id="34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300" cy="50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%;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2010 году  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3270250" cy="501650"/>
                  <wp:effectExtent l="0" t="0" r="0" b="0"/>
                  <wp:docPr id="3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0250" cy="50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%;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2011 году  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3124200" cy="501650"/>
                  <wp:effectExtent l="0" t="0" r="0" b="0"/>
                  <wp:docPr id="3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4200" cy="50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%;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2012 году  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3238500" cy="501650"/>
                  <wp:effectExtent l="0" t="0" r="0" b="0"/>
                  <wp:docPr id="3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0" cy="50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%;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2013 году  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3162300" cy="501650"/>
                  <wp:effectExtent l="0" t="0" r="0" b="0"/>
                  <wp:docPr id="38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300" cy="50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%.</w:t>
            </w:r>
          </w:p>
        </w:tc>
      </w:tr>
      <w:tr w:rsidR="008C0B86" w:rsidTr="008C0B86">
        <w:trPr>
          <w:trHeight w:val="478"/>
        </w:trPr>
        <w:tc>
          <w:tcPr>
            <w:tcW w:w="2910" w:type="dxa"/>
          </w:tcPr>
          <w:p w:rsidR="008C0B86" w:rsidRDefault="008C0B86" w:rsidP="002E0ED3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lastRenderedPageBreak/>
              <w:t>ПК-4.1:Решает задачи по организации работы экспедиторских фирм, оформляет необходимые документы для заключения договоров с юридическими и физическими лицами на транспортно-экспедиционное обслуживание грузовладельцев</w:t>
            </w:r>
          </w:p>
        </w:tc>
        <w:tc>
          <w:tcPr>
            <w:tcW w:w="7227" w:type="dxa"/>
          </w:tcPr>
          <w:p w:rsidR="008C0B86" w:rsidRDefault="008C0B86" w:rsidP="002E0ED3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Обучающийся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владеет:</w:t>
            </w:r>
            <w:r w:rsidRPr="00347A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методами</w:t>
            </w:r>
            <w:proofErr w:type="spellEnd"/>
            <w:proofErr w:type="gramEnd"/>
            <w:r w:rsidRPr="00347A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проектирования логистических систем доставки грузов для транспортных 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8C0B86" w:rsidRDefault="008C0B86" w:rsidP="002E0ED3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8C0B86" w:rsidTr="008C0B86">
        <w:trPr>
          <w:trHeight w:val="478"/>
        </w:trPr>
        <w:tc>
          <w:tcPr>
            <w:tcW w:w="10137" w:type="dxa"/>
            <w:gridSpan w:val="2"/>
          </w:tcPr>
          <w:p w:rsidR="008C0B86" w:rsidRDefault="008C0B86" w:rsidP="002E0ED3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Примеры заданий</w:t>
            </w:r>
          </w:p>
          <w:p w:rsidR="008C0B86" w:rsidRDefault="008C0B86" w:rsidP="002E0ED3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pacing w:val="-4"/>
                <w:sz w:val="20"/>
                <w:szCs w:val="20"/>
              </w:rPr>
              <w:t>Задание 6.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Пусть стоимость одной тонны продукции в пункте отправления  </w:t>
            </w:r>
            <w:r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  <w:drawing>
                <wp:inline distT="0" distB="0" distL="0" distR="0">
                  <wp:extent cx="234950" cy="234950"/>
                  <wp:effectExtent l="0" t="0" r="0" b="0"/>
                  <wp:docPr id="128" name="Рисунок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Рисунок 1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95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 = 22500 руб., а в пункте назначения </w:t>
            </w:r>
            <w:r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  <w:drawing>
                <wp:inline distT="0" distB="0" distL="0" distR="0">
                  <wp:extent cx="234950" cy="266700"/>
                  <wp:effectExtent l="0" t="0" r="0" b="0"/>
                  <wp:docPr id="127" name="Рисунок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" name="Рисунок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95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= 30000 руб., прочие расходы в пункте отправления </w:t>
            </w:r>
            <w:r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  <w:drawing>
                <wp:inline distT="0" distB="0" distL="0" distR="0">
                  <wp:extent cx="234950" cy="234950"/>
                  <wp:effectExtent l="0" t="0" r="0" b="0"/>
                  <wp:docPr id="126" name="Рисунок 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" name="Рисунок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95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 = 387 руб., дополнительные сборы в пунктах отправления </w:t>
            </w:r>
            <w:r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  <w:drawing>
                <wp:inline distT="0" distB="0" distL="0" distR="0">
                  <wp:extent cx="234950" cy="234950"/>
                  <wp:effectExtent l="0" t="0" r="0" b="0"/>
                  <wp:docPr id="125" name="Рисунок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" name="Рисунок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95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 = 73 руб., прочие расходы в пунктах назначения </w:t>
            </w:r>
            <w:r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  <w:drawing>
                <wp:inline distT="0" distB="0" distL="0" distR="0">
                  <wp:extent cx="234950" cy="234950"/>
                  <wp:effectExtent l="0" t="0" r="0" b="0"/>
                  <wp:docPr id="124" name="Рисунок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" name="Рисунок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95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 = 243 руб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., провозная плата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52400" cy="190500"/>
                  <wp:effectExtent l="0" t="0" r="0" b="0"/>
                  <wp:docPr id="123" name="Рисунок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" name="Рисунок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= 36920 руб.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Определяем суммарную стоимость производства и транспортировки товара</w:t>
            </w:r>
          </w:p>
          <w:p w:rsidR="008C0B86" w:rsidRDefault="008C0B86" w:rsidP="002E0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3543300" cy="196850"/>
                  <wp:effectExtent l="0" t="0" r="0" b="0"/>
                  <wp:docPr id="122" name="Рисунок 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" name="Рисунок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3300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руб.</w:t>
            </w:r>
          </w:p>
          <w:p w:rsidR="008C0B86" w:rsidRDefault="008C0B86" w:rsidP="002E0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дефицита составит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8C0B86" w:rsidRDefault="008C0B86" w:rsidP="002E0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216150" cy="228600"/>
                  <wp:effectExtent l="0" t="0" r="0" b="0"/>
                  <wp:docPr id="121" name="Рисунок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" name="Рисунок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61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руб.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Находим величину дефицита, приходящуюся на железнодорожный транспорт</w:t>
            </w:r>
          </w:p>
          <w:p w:rsidR="008C0B86" w:rsidRDefault="008C0B86" w:rsidP="002E0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622550" cy="457200"/>
                  <wp:effectExtent l="0" t="0" r="0" b="0"/>
                  <wp:docPr id="120" name="Рисунок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" name="Рисунок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255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руб.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Величина скидки составит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8C0B86" w:rsidRDefault="008C0B86" w:rsidP="002E0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670050" cy="457200"/>
                  <wp:effectExtent l="0" t="0" r="0" b="0"/>
                  <wp:docPr id="119" name="Рисунок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Рисунок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005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%.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Следовательно, договорной тариф при перевозке одной тонны продукции 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 </w:t>
            </w:r>
          </w:p>
          <w:p w:rsidR="008C0B86" w:rsidRDefault="008C0B86" w:rsidP="002E0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971800" cy="260350"/>
                  <wp:effectExtent l="0" t="0" r="0" b="0"/>
                  <wp:docPr id="118" name="Рисунок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" name="Рисунок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0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руб. за 1 т.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8C0B86" w:rsidRDefault="008C0B86" w:rsidP="002E0ED3">
            <w:pPr>
              <w:ind w:firstLine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счет такой скидки клиент сокращает издержки производства.</w:t>
            </w:r>
          </w:p>
          <w:p w:rsidR="008C0B86" w:rsidRDefault="008C0B86" w:rsidP="002E0ED3">
            <w:pPr>
              <w:ind w:firstLine="42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B86" w:rsidRDefault="008C0B86" w:rsidP="002E0ED3">
            <w:pPr>
              <w:ind w:firstLine="42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B86" w:rsidRDefault="008C0B86" w:rsidP="002E0ED3">
            <w:pPr>
              <w:ind w:firstLine="42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pacing w:val="-4"/>
                <w:sz w:val="20"/>
                <w:szCs w:val="20"/>
              </w:rPr>
              <w:t>Задание 7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Рассчитать основные показатели транспортного обслуживания грузовладельцев, а затем определить общий комплексный показатель.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Исходные данные: время выполнения погрузочно-разгрузочных операций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336550" cy="266700"/>
                  <wp:effectExtent l="0" t="0" r="0" b="0"/>
                  <wp:docPr id="117" name="Рисунок 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" name="Рисунок 1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55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= 28 ч, начально-конечных операций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304800" cy="234950"/>
                  <wp:effectExtent l="0" t="0" r="0" b="0"/>
                  <wp:docPr id="116" name="Рисунок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Рисунок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= 48 ч, фактическое расстояние перевозки груза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342900" cy="349250"/>
                  <wp:effectExtent l="0" t="0" r="0" b="0"/>
                  <wp:docPr id="115" name="Рисунок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" name="Рисунок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" cy="34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= 5230 км, участковая скорость движения поезда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98450" cy="266700"/>
                  <wp:effectExtent l="0" t="0" r="0" b="0"/>
                  <wp:docPr id="114" name="Рисунок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" name="Рисунок 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= 34,5 км/ч, фактический срок доставки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96850" cy="298450"/>
                  <wp:effectExtent l="0" t="0" r="0" b="0"/>
                  <wp:docPr id="113" name="Рисунок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" name="Рисунок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850" cy="298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= 250 ч; общий объем перевозимых грузов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96850" cy="234950"/>
                  <wp:effectExtent l="0" t="0" r="0" b="0"/>
                  <wp:docPr id="112" name="Рисунок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" name="Рисунок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85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= 342000тыс. т, объем потерь грузов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527050" cy="234950"/>
                  <wp:effectExtent l="0" t="0" r="0" b="0"/>
                  <wp:docPr id="111" name="Рисунок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" name="Рисунок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05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= 5130 тыс. т, средняя удельная норма естественной убыли грузов за время перевозки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22250" cy="234950"/>
                  <wp:effectExtent l="0" t="0" r="0" b="0"/>
                  <wp:docPr id="110" name="Рисунок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Рисунок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25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= 0,8%;  плановый платежеспособный спрос объемов перевозок грузов, включая заявленный и потенциальный,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457200" cy="234950"/>
                  <wp:effectExtent l="0" t="0" r="0" b="0"/>
                  <wp:docPr id="109" name="Рисунок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" name="Рисунок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= 22900 тыс. т; фактический объем перевозок грузов за тот же период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419100" cy="266700"/>
                  <wp:effectExtent l="0" t="0" r="0" b="0"/>
                  <wp:docPr id="108" name="Рисунок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Рисунок 1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= 19700 тыс. т; объем поставок с соблюдением установленных по договорам и планам-графикам поставок продукции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527050" cy="304800"/>
                  <wp:effectExtent l="0" t="0" r="0" b="0"/>
                  <wp:docPr id="107" name="Рисунок 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" name="Рисунок 1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05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= 266760 тыс. т; объем перевозки грузов по схеме «от двери до двери», организованный одним оператором-перевозчиком или экспедитором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603250" cy="234950"/>
                  <wp:effectExtent l="0" t="0" r="0" b="0"/>
                  <wp:docPr id="106" name="Рисунок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" name="Рисунок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= 237380 тыс. т;, объем транспортного сервиса и дополнительных услуг для пользователей фактических </w:t>
            </w:r>
            <w:r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  <w:drawing>
                <wp:inline distT="0" distB="0" distL="0" distR="0">
                  <wp:extent cx="647700" cy="311150"/>
                  <wp:effectExtent l="0" t="0" r="0" b="0"/>
                  <wp:docPr id="105" name="Рисунок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" name="Рисунок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31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 = 18, объем транспортного сервиса и дополнительных услуг по установленным стандартам и нормативам </w:t>
            </w:r>
            <w:r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  <w:drawing>
                <wp:inline distT="0" distB="0" distL="0" distR="0">
                  <wp:extent cx="692150" cy="311150"/>
                  <wp:effectExtent l="0" t="0" r="0" b="0"/>
                  <wp:docPr id="104" name="Рисунок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" name="Рисунок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2150" cy="31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 = 13; среднее минимально необходимое время обслуживания в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-той инстанции дороги </w:t>
            </w:r>
            <w:r>
              <w:rPr>
                <w:rFonts w:ascii="Times New Roman" w:hAnsi="Times New Roman" w:cs="Times New Roman"/>
                <w:noProof/>
                <w:spacing w:val="-4"/>
                <w:sz w:val="20"/>
                <w:szCs w:val="20"/>
              </w:rPr>
              <w:drawing>
                <wp:inline distT="0" distB="0" distL="0" distR="0">
                  <wp:extent cx="304800" cy="298450"/>
                  <wp:effectExtent l="0" t="0" r="0" b="0"/>
                  <wp:docPr id="103" name="Рисунок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" name="Рисунок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298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 = 3 мин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фактическое время обслуживания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-той инстанции дороги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96850" cy="311150"/>
                  <wp:effectExtent l="0" t="0" r="0" b="0"/>
                  <wp:docPr id="102" name="Рисунок 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" name="Рисунок 1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850" cy="31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= 5 мин; нормативное количество инстанций, участвующих в оформлении перевозки грузов по железной дороге с участием клиентуры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457200" cy="266700"/>
                  <wp:effectExtent l="0" t="0" r="0" b="0"/>
                  <wp:docPr id="101" name="Рисунок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" name="Рисунок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= 2, фактическое количество инстанций, участвующих в оформлении перевозки грузов по железной дороге с участием клиентуры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66700" cy="266700"/>
                  <wp:effectExtent l="0" t="0" r="0" b="0"/>
                  <wp:docPr id="100" name="Рисунок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" name="Рисунок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= 4; коэффициент, учитывающий удельный вес показателя выполнения сроков доставки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73050" cy="260350"/>
                  <wp:effectExtent l="0" t="0" r="0" b="0"/>
                  <wp:docPr id="99" name="Рисунок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" name="Рисунок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05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= 0,17; коэффициент, учитывающий удельный вес показателя сохранности перевозимых грузов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73050" cy="234950"/>
                  <wp:effectExtent l="0" t="0" r="0" b="0"/>
                  <wp:docPr id="98" name="Рисунок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Рисунок 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05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= 0,17; коэффициент, учитывающий удельный вес показателя ритмичности перевозок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425450" cy="266700"/>
                  <wp:effectExtent l="0" t="0" r="0" b="0"/>
                  <wp:docPr id="97" name="Рисунок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" name="Рисунок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545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= 0,25; коэффициент, учитывающий удельный вес показателя сохранности перевозимых грузов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73050" cy="266700"/>
                  <wp:effectExtent l="0" t="0" r="0" b="0"/>
                  <wp:docPr id="96" name="Рисунок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Рисунок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05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= 0,18; коэффициент, учитывающий удельный вес показателя комплексности транспортного обслуживания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419100" cy="234950"/>
                  <wp:effectExtent l="0" t="0" r="0" b="0"/>
                  <wp:docPr id="95" name="Рисунок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" name="Рисунок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= 0,08; коэффициент, учитывающий удельный вес показателя качества транспортного сервиса и дополнительных услуг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419100" cy="266700"/>
                  <wp:effectExtent l="0" t="0" r="0" b="0"/>
                  <wp:docPr id="94" name="Рисунок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Рисунок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= 0,07; коэффициент, учитывающий удельный вес показателя оперативности обслуживания пользователей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425450" cy="266700"/>
                  <wp:effectExtent l="0" t="0" r="0" b="0"/>
                  <wp:docPr id="93" name="Рисунок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" name="Рисунок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545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= 0,08.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Решение.</w:t>
            </w:r>
          </w:p>
          <w:p w:rsidR="008C0B86" w:rsidRDefault="008C0B86" w:rsidP="002E0ED3">
            <w:pPr>
              <w:ind w:left="785" w:hanging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    Уровень выполнения сроков доставки грузов.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Для определения этого показателя необходимо знать нормативный срок доставки грузов, поэтому находим его по формуле: </w:t>
            </w:r>
          </w:p>
          <w:p w:rsidR="008C0B86" w:rsidRDefault="008C0B86" w:rsidP="002E0ED3">
            <w:pPr>
              <w:spacing w:before="140" w:after="1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019300" cy="463550"/>
                  <wp:effectExtent l="0" t="0" r="0" b="0"/>
                  <wp:docPr id="92" name="Рисунок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Рисунок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9300" cy="46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ч.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выполнения скоростей и сроков доставки грузов определяем по формуле:</w:t>
            </w:r>
          </w:p>
          <w:p w:rsidR="008C0B86" w:rsidRDefault="008C0B86" w:rsidP="002E0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333500" cy="457200"/>
                  <wp:effectExtent l="0" t="0" r="0" b="0"/>
                  <wp:docPr id="91" name="Рисунок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Рисунок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C0B86" w:rsidRDefault="008C0B86" w:rsidP="002E0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2.  Уровень сохранности перевозимых грузов определяем по формуле: </w:t>
            </w:r>
          </w:p>
          <w:p w:rsidR="008C0B86" w:rsidRDefault="008C0B86" w:rsidP="002E0ED3">
            <w:pPr>
              <w:spacing w:before="140" w:after="1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3155950" cy="679450"/>
                  <wp:effectExtent l="0" t="0" r="0" b="0"/>
                  <wp:docPr id="90" name="Рисунок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Рисунок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5950" cy="679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14300" cy="222250"/>
                  <wp:effectExtent l="0" t="0" r="0" b="0"/>
                  <wp:docPr id="89" name="Рисунок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" name="Рисунок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  Уровень полноты удовлетворения спроса на объемы перевозок определяем по формуле:</w:t>
            </w:r>
          </w:p>
          <w:p w:rsidR="008C0B86" w:rsidRDefault="008C0B86" w:rsidP="002E0ED3">
            <w:pPr>
              <w:spacing w:before="140" w:after="1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438400" cy="457200"/>
                  <wp:effectExtent l="0" t="0" r="0" b="0"/>
                  <wp:docPr id="88" name="Рисунок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Рисунок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4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  Уровень ритмичности перевозок грузов в соответствии с установленным планом графиком поставок продукции определяем по формуле: </w:t>
            </w:r>
          </w:p>
          <w:p w:rsidR="008C0B86" w:rsidRDefault="008C0B86" w:rsidP="002E0ED3">
            <w:pPr>
              <w:spacing w:before="140" w:after="1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828800" cy="457200"/>
                  <wp:effectExtent l="0" t="0" r="0" b="0"/>
                  <wp:docPr id="87" name="Рисунок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" name="Рисунок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  Уровень комплексности транспортного обслуживания пользователей по схеме «от двери до двери» определяем по формуле: </w:t>
            </w:r>
          </w:p>
          <w:p w:rsidR="008C0B86" w:rsidRDefault="008C0B86" w:rsidP="002E0ED3">
            <w:pPr>
              <w:spacing w:before="140" w:after="1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790700" cy="457200"/>
                  <wp:effectExtent l="0" t="0" r="0" b="0"/>
                  <wp:docPr id="86" name="Рисунок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Рисунок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07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  Уровень качества транспортного сервиса для пользователей в начальных и конечных пунктах определяем по формуле: </w:t>
            </w:r>
          </w:p>
          <w:p w:rsidR="008C0B86" w:rsidRDefault="008C0B86" w:rsidP="002E0ED3">
            <w:pPr>
              <w:spacing w:before="140" w:after="1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371600" cy="457200"/>
                  <wp:effectExtent l="0" t="0" r="0" b="0"/>
                  <wp:docPr id="85" name="Рисунок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" name="Рисунок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7.  Уровень оперативности, информированности и культуры обслуживания пользователей железнодорожным транспортом при оформлении заявок на перевозки, провозных документов и договоров, связанных с перевозкой грузов определяем по формуле: </w:t>
            </w:r>
          </w:p>
          <w:p w:rsidR="008C0B86" w:rsidRDefault="008C0B86" w:rsidP="002E0ED3">
            <w:pPr>
              <w:spacing w:before="140" w:after="1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47800" cy="457200"/>
                  <wp:effectExtent l="0" t="0" r="0" b="0"/>
                  <wp:docPr id="84" name="Рисунок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Рисунок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8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Общий комплексный показатель транспортного обслуживания определяем по формуле: </w:t>
            </w:r>
          </w:p>
          <w:p w:rsidR="008C0B86" w:rsidRDefault="008C0B86" w:rsidP="002E0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3924300" cy="692150"/>
                  <wp:effectExtent l="0" t="0" r="0" b="0"/>
                  <wp:docPr id="83" name="Рисунок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Рисунок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24300" cy="692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0B86" w:rsidRDefault="008C0B86" w:rsidP="002E0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4006850" cy="450850"/>
                  <wp:effectExtent l="0" t="0" r="0" b="0"/>
                  <wp:docPr id="82" name="Рисунок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Рисунок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6850" cy="450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0B86" w:rsidRDefault="008C0B86" w:rsidP="002E0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Определить влияние на себестоимость таких показателей транспортного обслуживания как доля порожнего пробега вагона, статическая нагрузка на вагон, масса тары вагона на примере перевозки вин виноградных со станции Люблино-Сортировочное до станции Обнорская и построить графики зависимости себестоимости нетто от этих показателей. Исходные значения показателей: доля порожнего пробега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381000" cy="266700"/>
                  <wp:effectExtent l="0" t="0" r="0" b="0"/>
                  <wp:docPr id="81" name="Рисунок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Рисунок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= 0,36, масса тары вагона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= 25 т, статическая нагрузка на вагон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Рст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= 55 т, себестоимость брутто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= 120 коп. на 10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ткм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брутто.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Решение.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Себестоимость нетто определяется по формуле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8C0B86" w:rsidRDefault="008C0B86" w:rsidP="002E0ED3">
            <w:pPr>
              <w:ind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949450" cy="539750"/>
                  <wp:effectExtent l="0" t="0" r="0" b="0"/>
                  <wp:docPr id="80" name="Рисунок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Рисунок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9450" cy="53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   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                                (3.1)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8C0B86" w:rsidRDefault="008C0B86" w:rsidP="002E0E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где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себестоимость 10ткм брутто; </w:t>
            </w:r>
          </w:p>
          <w:p w:rsidR="008C0B86" w:rsidRDefault="008C0B86" w:rsidP="002E0E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381000" cy="266700"/>
                  <wp:effectExtent l="0" t="0" r="0" b="0"/>
                  <wp:docPr id="79" name="Рисунок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Рисунок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– доля порожнего пробега;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масса тары вагона, т; </w:t>
            </w:r>
          </w:p>
          <w:p w:rsidR="008C0B86" w:rsidRDefault="008C0B86" w:rsidP="002E0E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ст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статическая нагрузка на вагон, т.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построения зависимостей расчеты целесообразно свести в таблицы.</w:t>
            </w:r>
          </w:p>
          <w:p w:rsidR="008C0B86" w:rsidRDefault="008C0B86" w:rsidP="002E0ED3">
            <w:pPr>
              <w:ind w:firstLine="42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  <w:p w:rsidR="008C0B86" w:rsidRDefault="008C0B86" w:rsidP="002E0ED3">
            <w:pPr>
              <w:ind w:firstLine="42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  <w:p w:rsidR="008C0B86" w:rsidRDefault="008C0B86" w:rsidP="002E0ED3">
            <w:pPr>
              <w:ind w:firstLine="42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Таблица 8.1</w:t>
            </w:r>
          </w:p>
          <w:p w:rsidR="008C0B86" w:rsidRDefault="008C0B86" w:rsidP="002E0ED3">
            <w:pPr>
              <w:ind w:firstLine="42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  <w:p w:rsidR="008C0B86" w:rsidRDefault="008C0B86" w:rsidP="002E0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Изменение показателей качества транспортного обслуживания</w:t>
            </w:r>
          </w:p>
          <w:p w:rsidR="008C0B86" w:rsidRDefault="008C0B86" w:rsidP="002E0ED3">
            <w:pPr>
              <w:ind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8C0B86" w:rsidRDefault="008C0B86" w:rsidP="002E0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5943600" cy="1111250"/>
                  <wp:effectExtent l="0" t="0" r="0" b="0"/>
                  <wp:docPr id="78" name="Рисунок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Рисунок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1111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0B86" w:rsidRDefault="008C0B86" w:rsidP="002E0ED3">
            <w:pPr>
              <w:ind w:firstLine="42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Таблица 8.2</w:t>
            </w:r>
          </w:p>
          <w:p w:rsidR="008C0B86" w:rsidRDefault="008C0B86" w:rsidP="002E0ED3">
            <w:pPr>
              <w:ind w:firstLine="42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  <w:p w:rsidR="008C0B86" w:rsidRDefault="008C0B86" w:rsidP="002E0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Влияние показателей качества транспортного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обслуживания  на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себестоимость 10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ткм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нетто</w:t>
            </w:r>
          </w:p>
          <w:p w:rsidR="008C0B86" w:rsidRDefault="008C0B86" w:rsidP="002E0ED3">
            <w:pPr>
              <w:ind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8C0B86" w:rsidRDefault="008C0B86" w:rsidP="002E0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5943600" cy="1168400"/>
                  <wp:effectExtent l="0" t="0" r="0" b="0"/>
                  <wp:docPr id="77" name="Рисунок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Рисунок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1168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0B86" w:rsidRDefault="008C0B86" w:rsidP="002E0E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8C0B86" w:rsidRDefault="008C0B86" w:rsidP="002E0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5981700" cy="3746500"/>
                  <wp:effectExtent l="0" t="0" r="0" b="0"/>
                  <wp:docPr id="76" name="Рисунок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Рисунок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81700" cy="3746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0B86" w:rsidRDefault="008C0B86" w:rsidP="002E0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Рис. 8.1. Влияние отдельных показателей транспортного обслуживания на себестоимость 10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ткм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нетто 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Вывод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очевидно, что при увеличении коэффициента порожнего пробега стоимость 10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ткм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нетто возрастает,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также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как и при возрастании массы тары, а при увеличении статической нагрузки на вагон себестоимость уменьшается, так как находится в обратной зависимости от статической нагрузки. Это означает, что грузовладелец может уменьшить свои затраты, если будет увеличивать статическую нагрузку в пределах технической нормы загрузки вагона. При использовании клиентом специализированных вагонов с большей массой тары и выполнения требования «срочный возврат собственного подвижного состава», увеличивается коэффициент порожнего пробега, что приводит к повышению расходов.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Отправительский маршрут при норме суточного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пробега 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= 550 км/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.,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следует от станции погрузки до станции распыления на расстояние 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= 2100 км. От станции распыления до станции назначения на расстояние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  <w:vertAlign w:val="subscript"/>
                <w:lang w:val="en-US"/>
              </w:rPr>
              <w:t>d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= 190 км, груз следует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повагонной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отправкой с нормой суточного </w:t>
            </w:r>
            <w:proofErr w:type="gramStart"/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пробега  при</w:t>
            </w:r>
            <w:proofErr w:type="gramEnd"/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перевозке грузовой скоростью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  <w:vertAlign w:val="subscript"/>
                <w:lang w:val="en-US"/>
              </w:rPr>
              <w:t>d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= 110 км/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сут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. Техническая скорость движения поездов 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  <w:lang w:val="en-US"/>
              </w:rPr>
              <w:t>V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  <w:vertAlign w:val="subscript"/>
              </w:rPr>
              <w:t xml:space="preserve">т 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= 47,5 км/ч, участковая 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  <w:lang w:val="en-US"/>
              </w:rPr>
              <w:t>V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  <w:vertAlign w:val="subscript"/>
              </w:rPr>
              <w:t xml:space="preserve">у 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= 39,6 км/ч. Простой на грузовых станциях 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  <w:lang w:val="en-US"/>
              </w:rPr>
              <w:t>t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0"/>
                <w:szCs w:val="20"/>
                <w:vertAlign w:val="subscript"/>
              </w:rPr>
              <w:t>гр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= 28 ч, простой транзитного вагона с </w:t>
            </w:r>
            <w:proofErr w:type="gramStart"/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переработкой  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  <w:lang w:val="en-US"/>
              </w:rPr>
              <w:t>t</w:t>
            </w:r>
            <w:proofErr w:type="gramEnd"/>
            <w:r>
              <w:rPr>
                <w:rFonts w:ascii="Times New Roman" w:hAnsi="Times New Roman" w:cs="Times New Roman"/>
                <w:spacing w:val="-6"/>
                <w:sz w:val="20"/>
                <w:szCs w:val="20"/>
                <w:vertAlign w:val="subscript"/>
              </w:rPr>
              <w:t xml:space="preserve">пер 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= 15 ч, время обработки транзитного поезда на технической станции  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  <w:lang w:val="en-US"/>
              </w:rPr>
              <w:t>t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0"/>
                <w:szCs w:val="20"/>
                <w:vertAlign w:val="subscript"/>
              </w:rPr>
              <w:t>тр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= 1,5 ч. Нормативное время работы локомотивной бригады 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  <w:vertAlign w:val="subscript"/>
              </w:rPr>
              <w:t xml:space="preserve">р 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= 6 ч. По договору с грузовладельцем необходимо 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 xml:space="preserve">ускорить доставку груза на 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  <w:vertAlign w:val="subscript"/>
              </w:rPr>
              <w:t xml:space="preserve">у 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= 48 ч.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Требуется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определить нормативный, технологический и договорной сроки доставки, а также основные технологические нормативы работы направления.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Решение.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Нормативный срок доставки груза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978150" cy="495300"/>
                  <wp:effectExtent l="0" t="0" r="0" b="0"/>
                  <wp:docPr id="75" name="Рисунок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Рисунок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81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Договорной срок доставки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095500" cy="450850"/>
                  <wp:effectExtent l="0" t="0" r="0" b="0"/>
                  <wp:docPr id="74" name="Рисунок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Рисунок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500" cy="450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Коэффициент ускорения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606550" cy="527050"/>
                  <wp:effectExtent l="0" t="0" r="0" b="0"/>
                  <wp:docPr id="73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6550" cy="527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Нормативное время нахождения груза в движении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860550" cy="495300"/>
                  <wp:effectExtent l="0" t="0" r="0" b="0"/>
                  <wp:docPr id="72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05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ч.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Время на промежуточных станциях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673350" cy="527050"/>
                  <wp:effectExtent l="0" t="0" r="0" b="0"/>
                  <wp:docPr id="71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3350" cy="527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ч.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Время на промежуточных станциях при ускорении доставки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209800" cy="311150"/>
                  <wp:effectExtent l="0" t="0" r="0" b="0"/>
                  <wp:docPr id="70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9800" cy="31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ч.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Расчетная участковая скорость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628900" cy="501650"/>
                  <wp:effectExtent l="0" t="0" r="0" b="0"/>
                  <wp:docPr id="69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8900" cy="50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км/ч.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Участковая скорость при ускорении доставки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590800" cy="533400"/>
                  <wp:effectExtent l="0" t="0" r="0" b="0"/>
                  <wp:docPr id="68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08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км/ч.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Нормативное время нахождения транзитного поезда на технических станциях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628900" cy="539750"/>
                  <wp:effectExtent l="0" t="0" r="0" b="0"/>
                  <wp:docPr id="67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8900" cy="53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ч.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Нормативное время нахождения транзитного поезда на технических станциях при ускорении доставки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317750" cy="311150"/>
                  <wp:effectExtent l="0" t="0" r="0" b="0"/>
                  <wp:docPr id="66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7750" cy="31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Время нахождения вагона на грузовых станциях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936750" cy="266700"/>
                  <wp:effectExtent l="0" t="0" r="0" b="0"/>
                  <wp:docPr id="65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675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ч,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609600" cy="266700"/>
                  <wp:effectExtent l="0" t="0" r="0" b="0"/>
                  <wp:docPr id="64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– число грузовых станций (станции погрузки и выгрузки).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Время нахождения вагона на грузовых станциях при ускорении доставки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247900" cy="311150"/>
                  <wp:effectExtent l="0" t="0" r="0" b="0"/>
                  <wp:docPr id="63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7900" cy="31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Общее время нахождения вагона в переработке на технических станциях (для маршрутов, следующих от станции погрузки до станции выгрузки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647700" cy="266700"/>
                  <wp:effectExtent l="0" t="0" r="0" b="0"/>
                  <wp:docPr id="62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5600700" cy="266700"/>
                  <wp:effectExtent l="0" t="0" r="0" b="0"/>
                  <wp:docPr id="61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07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 ускорении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время  нахождения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вагона в переработке 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тстанции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распыления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5600700" cy="311150"/>
                  <wp:effectExtent l="0" t="0" r="0" b="0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0700" cy="31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данным ускорения доставки определим основные технологические нормативы работы направления: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маршрутная скорость 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2089150" cy="501650"/>
                  <wp:effectExtent l="0" t="0" r="0" b="0"/>
                  <wp:docPr id="59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9150" cy="50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км/ч;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 время обработки транзитного поезда на технической станции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584450" cy="533400"/>
                  <wp:effectExtent l="0" t="0" r="0" b="0"/>
                  <wp:docPr id="58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445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ч;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 время нахождения вагона на грузовой станции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860550" cy="565150"/>
                  <wp:effectExtent l="0" t="0" r="0" b="0"/>
                  <wp:docPr id="57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0550" cy="565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ч;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 время нахождения транзитного вагона с переработкой на станции распыления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438400" cy="527050"/>
                  <wp:effectExtent l="0" t="0" r="0" b="0"/>
                  <wp:docPr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400" cy="527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ч.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B86" w:rsidRDefault="008C0B86" w:rsidP="002E0ED3">
            <w:pPr>
              <w:pStyle w:val="2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Задание 10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Определить величину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внетранспортного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эффекта при повышении качества транспортного обслуживания грузовладельцев от ускорения доставки грузов и специализации подвижного состава при условии, что груз – цемент, перевозившийся ранее с опозданием на 2 суток, стал перевозиться в срок. Стоимость одной тонны груза Ц = 3300 руб., масса груза Р = 50 т, расстояние перевозки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= 2340 км. Убыток грузовладельца от просрочки выражается в увеличении страхового запаса. Суточная потребность в сырье m=200 т/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.; время опоздания t = 2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., стоимость хранения единицы продукции с=5 руб./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 тонну. Стоимость единицы тары Ц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= 12 руб. Суммарная мощность всех двигателей одной установки 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527050" cy="260350"/>
                  <wp:effectExtent l="0" t="0" r="0" b="0"/>
                  <wp:docPr id="55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05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= 50 кВт; стоимость единицы электроэнергии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34950" cy="234950"/>
                  <wp:effectExtent l="0" t="0" r="0" b="0"/>
                  <wp:docPr id="54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95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= 1,8 руб./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кВт·ч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,; продолжительность работы машины в течение года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98450" cy="260350"/>
                  <wp:effectExtent l="0" t="0" r="0" b="0"/>
                  <wp:docPr id="53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= 300 час; часовая тарифная ставка рабочих 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= 16,2 руб./час; часовая тарифная ставка механизаторов 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= 20,9 руб./час. Состав немеханизированной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бригады  5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чел., механизированной – один рабочий и один механизатор.</w:t>
            </w:r>
          </w:p>
          <w:p w:rsidR="008C0B86" w:rsidRDefault="008C0B86" w:rsidP="002E0ED3">
            <w:pPr>
              <w:pStyle w:val="af3"/>
              <w:spacing w:before="0" w:beforeAutospacing="0" w:after="0" w:afterAutospacing="0"/>
              <w:ind w:firstLine="425"/>
              <w:jc w:val="both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Решение.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Определим величину убытков железной дороги. Для этого рассчитаем величину тарифной платы и сравним ее с ценой перевозимого груза.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Тарифная плата за перевозку цемента в универсальном крытом вагоне по схеме № И1, В3 с учетом поправочных коэффициентов составляет Т=21687 руб.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Таким образом, если сумма платежа превышает размер провозной платы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20650" cy="234950"/>
                  <wp:effectExtent l="0" t="0" r="0" b="0"/>
                  <wp:docPr id="52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3314700" cy="260350"/>
                  <wp:effectExtent l="0" t="0" r="0" b="0"/>
                  <wp:docPr id="51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470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руб.,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647700" cy="260350"/>
                  <wp:effectExtent l="0" t="0" r="0" b="0"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 убытки железных дорог составят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333500" cy="260350"/>
                  <wp:effectExtent l="0" t="0" r="0" b="0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Убыток грузополучателя от производственной деятельности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819400" cy="234950"/>
                  <wp:effectExtent l="0" t="0" r="0" b="0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940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Тогда убыток грузовладельца от просрочки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3162300" cy="260350"/>
                  <wp:effectExtent l="0" t="0" r="0" b="0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30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этом случае величина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внетранспортного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эффекта равна сумме предотвращенных убытков грузовладельцев.</w:t>
            </w:r>
          </w:p>
          <w:p w:rsidR="008C0B86" w:rsidRDefault="008C0B86" w:rsidP="002E0ED3">
            <w:pPr>
              <w:pStyle w:val="af3"/>
              <w:spacing w:before="0" w:beforeAutospacing="0" w:after="0" w:afterAutospacing="0"/>
              <w:ind w:firstLine="42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При специализация вагонного парка у грузоотправителей возникает эффект за счет экономии на упаковке и таре грузов. Так, при перевозке цемента в хопперах экономия достигается на приобретении мешков</w:t>
            </w:r>
            <w:r>
              <w:rPr>
                <w:i/>
                <w:iCs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Определим их </w:t>
            </w:r>
            <w:r>
              <w:rPr>
                <w:sz w:val="20"/>
                <w:szCs w:val="20"/>
              </w:rPr>
              <w:lastRenderedPageBreak/>
              <w:t xml:space="preserve">число 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949450" cy="495300"/>
                  <wp:effectExtent l="0" t="0" r="0" b="0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94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мешк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C0B86" w:rsidRDefault="008C0B86" w:rsidP="002E0ED3">
            <w:pPr>
              <w:pStyle w:val="af3"/>
              <w:spacing w:before="0" w:beforeAutospacing="0" w:after="0" w:afterAutospacing="0"/>
              <w:ind w:firstLine="42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Тогда эффект у грузовладельцев от специализации вагонного парка составит 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584450" cy="234950"/>
                  <wp:effectExtent l="0" t="0" r="0" b="0"/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445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руб.    </w:t>
            </w:r>
          </w:p>
          <w:p w:rsidR="008C0B86" w:rsidRDefault="008C0B86" w:rsidP="002E0ED3">
            <w:pPr>
              <w:pStyle w:val="af3"/>
              <w:spacing w:before="0" w:beforeAutospacing="0" w:after="0" w:afterAutospacing="0"/>
              <w:ind w:firstLine="42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Кроме того, специализация вагонного парка позволяет также достичь экономия за счет механизации погрузочно-разгрузочных работ и снижения их трудоемкости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022350" cy="234950"/>
                  <wp:effectExtent l="0" t="0" r="0" b="0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Списочная численность рабочих, занятых на погрузке и выгрузке при немеханизированном способе 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3435350" cy="266700"/>
                  <wp:effectExtent l="0" t="0" r="0" b="0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535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чел.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 Годовая экономия расходов на заработную плату рабочих, занятых на погрузке и выгрузке немеханизированным способом определяется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5441950" cy="266700"/>
                  <wp:effectExtent l="0" t="0" r="0" b="0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4195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руб.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Списочная численность рабочих, занятых на погрузке и выгрузке при механизированном способе 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3765550" cy="266700"/>
                  <wp:effectExtent l="0" t="0" r="0" b="0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6555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чел.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3435350" cy="266700"/>
                  <wp:effectExtent l="0" t="0" r="0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535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чел.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 на заработную плату рабочих при механизации погрузочно-разгрузочных работ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4457700" cy="539750"/>
                  <wp:effectExtent l="0" t="0" r="0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7700" cy="53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0B86" w:rsidRDefault="008C0B86" w:rsidP="002E0ED3">
            <w:pPr>
              <w:pStyle w:val="2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электроэнергию для питания двигателей ПРМ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311150" cy="260350"/>
                  <wp:effectExtent l="0" t="0" r="0" b="0"/>
                  <wp:docPr id="129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0B86" w:rsidRDefault="008C0B86" w:rsidP="002E0ED3">
            <w:pPr>
              <w:pStyle w:val="2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3740150" cy="260350"/>
                  <wp:effectExtent l="0" t="0" r="0" b="0"/>
                  <wp:docPr id="130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4015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руб.                             </w:t>
            </w:r>
          </w:p>
          <w:p w:rsidR="008C0B86" w:rsidRDefault="008C0B86" w:rsidP="002E0ED3">
            <w:pPr>
              <w:pStyle w:val="2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Среднечасовой расход электроэнергии для питания электродвигателей</w:t>
            </w:r>
          </w:p>
          <w:p w:rsidR="008C0B86" w:rsidRDefault="008C0B86" w:rsidP="002E0ED3">
            <w:pPr>
              <w:pStyle w:val="2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3276600" cy="260350"/>
                  <wp:effectExtent l="0" t="0" r="0" b="0"/>
                  <wp:docPr id="131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660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кВтч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                                    </w:t>
            </w:r>
          </w:p>
          <w:p w:rsidR="008C0B86" w:rsidRDefault="008C0B86" w:rsidP="002E0ED3">
            <w:pPr>
              <w:pStyle w:val="2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Годовые расходы, связанные с работой погрузочно-разгрузочных машин и оборудования</w:t>
            </w:r>
          </w:p>
          <w:p w:rsidR="008C0B86" w:rsidRDefault="008C0B86" w:rsidP="002E0ED3">
            <w:pPr>
              <w:pStyle w:val="2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3930650" cy="260350"/>
                  <wp:effectExtent l="0" t="0" r="0" b="0"/>
                  <wp:docPr id="132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3065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руб.</w:t>
            </w:r>
          </w:p>
          <w:p w:rsidR="008C0B86" w:rsidRDefault="008C0B86" w:rsidP="002E0ED3">
            <w:pPr>
              <w:pStyle w:val="af3"/>
              <w:spacing w:before="0" w:beforeAutospacing="0" w:after="0" w:afterAutospacing="0"/>
              <w:ind w:firstLine="42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Экономия за счет механизации погрузочно-разгрузочных работ 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4032250" cy="234950"/>
                  <wp:effectExtent l="0" t="0" r="0" b="0"/>
                  <wp:docPr id="133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3225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руб.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сумма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внетранспортного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эффекта составит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4762500" cy="266700"/>
                  <wp:effectExtent l="0" t="0" r="0" b="0"/>
                  <wp:docPr id="134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25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руб.</w:t>
            </w:r>
          </w:p>
          <w:p w:rsidR="008C0B86" w:rsidRDefault="008C0B86" w:rsidP="002E0ED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B86" w:rsidRDefault="008C0B86" w:rsidP="002E0ED3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  <w:p w:rsidR="008C0B86" w:rsidRDefault="008C0B86" w:rsidP="002E0ED3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</w:tbl>
    <w:p w:rsidR="008C0B86" w:rsidRDefault="008C0B86" w:rsidP="008C0B8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8C0B86" w:rsidRDefault="008C0B86" w:rsidP="008C0B8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>
        <w:rPr>
          <w:rFonts w:ascii="Times New Roman" w:eastAsia="Times New Roman" w:hAnsi="Times New Roman"/>
          <w:b/>
          <w:iCs/>
          <w:sz w:val="24"/>
          <w:szCs w:val="24"/>
        </w:rPr>
        <w:t>2.3. Перечень вопросов для подготовки обучающихся к промежуточной аттестации</w:t>
      </w:r>
    </w:p>
    <w:p w:rsidR="008C0B86" w:rsidRDefault="008C0B86" w:rsidP="008C0B8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8C0B86" w:rsidRDefault="008C0B86" w:rsidP="008C0B8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Понятие и состав транспортного сервиса. Понятие услуги. Виды услуг.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2.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Характеристики услуг. Транспортная услуга.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3.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Особенности и структура транспортного сервиса.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4.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Логистические посредники в транспортировке груза.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5.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Основные типы и специализации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транпортно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-экспедиционных предприятий.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6.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Классификация транспортно-экспедиторских операций.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7.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Роль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транспортно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- экспедиционных услуг в процессе организации транспортного сервиса.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8.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Структуры и формы транспортно-экспедиционного обслуживания.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9.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Основные операции и предоставляемые по ним экспедиторские услуги.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10.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Качество обслуживания на транспорте.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11.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Определение требуемого качества сервиса.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12.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Критерии и признаки сегментирования рынка.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13.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Пути получения дополнительных доходов от повышения качества транспортного сервиса в грузовых железнодорожных перевозках.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17.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Существующие подходы к понятию логистических центров.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18.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Региональные логистические центры и логистические центры фирм.</w:t>
      </w:r>
    </w:p>
    <w:p w:rsidR="008C0B86" w:rsidRDefault="008C0B86" w:rsidP="008C0B86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1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19.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Классификация и сферы применения логистических центров.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20.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Классификация и сферы применения логистических центров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21.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Различия между диспетчерскими и логистическими центрами.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22.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Система фирменного транспортного обслуживания.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23.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Создание СФТО.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24.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Задачи и функции СФТО.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25.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Понятия логистической системы, логистических транспортных цепей.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26.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Логистический подход к организации товародвижения. Факторы, влияющие на выбор транспорта.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27.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Понятие и особенности транспортной составляющей.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28.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Основные различия между логистической цепью и транспортной составляющей.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29.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Модель формирования транспортной логистической цепи в прямом железнодорожном сообщении.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30.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Показатели развития рынка транспортных услуг.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31.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Выбор и обоснование рекламных показателей.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32.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Публичный договор. Оферта. Акцепт.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33.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Правовая основа транспортного сервиса в современных условиях. Организация договорных взаимоотношений.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34.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Виды транспортных договоров.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35.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Сертификация и стандартизация транспортного сервиса.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36.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Правовое регулирование правоотношений между клиентом, экспедитором и страховой компанией.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37.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Структура и содержание экспорта транспортных услуг.</w:t>
      </w:r>
    </w:p>
    <w:p w:rsidR="008C0B86" w:rsidRDefault="008C0B86" w:rsidP="008C0B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38.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Экспорт и импорт транспортных услуг. (Отличие от товара)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39.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Международные транспортные коридоры.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40.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Транспортно-экспедиционное обслуживание внешнеторгового грузооборота.</w:t>
      </w:r>
    </w:p>
    <w:p w:rsidR="008C0B86" w:rsidRDefault="008C0B86" w:rsidP="008C0B8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8C0B86" w:rsidRDefault="008C0B86" w:rsidP="008C0B8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8C0B86" w:rsidRDefault="008C0B86" w:rsidP="008C0B8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8C0B86" w:rsidRDefault="008C0B86" w:rsidP="008C0B8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8C0B86" w:rsidRDefault="008C0B86" w:rsidP="008C0B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C0B86" w:rsidRDefault="008C0B86" w:rsidP="008C0B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:rsidR="008C0B86" w:rsidRDefault="008C0B86" w:rsidP="008C0B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:rsidR="008C0B86" w:rsidRDefault="008C0B86" w:rsidP="008C0B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:rsidR="008C0B86" w:rsidRDefault="008C0B86" w:rsidP="008C0B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:rsidR="008C0B86" w:rsidRDefault="008C0B86" w:rsidP="008C0B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748AC" w:rsidRDefault="00D748AC" w:rsidP="008C0B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C0B86" w:rsidRDefault="008C0B86" w:rsidP="008C0B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>Критерии формирования оценок по результатам выполнения заданий</w:t>
      </w:r>
    </w:p>
    <w:p w:rsidR="008C0B86" w:rsidRDefault="008C0B86" w:rsidP="008C0B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C0B86" w:rsidRDefault="008C0B86" w:rsidP="008C0B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8C0B86" w:rsidRDefault="008C0B86" w:rsidP="008C0B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8C0B86" w:rsidRDefault="008C0B86" w:rsidP="008C0B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8C0B86" w:rsidRDefault="008C0B86" w:rsidP="008C0B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:rsidR="008C0B86" w:rsidRDefault="008C0B86" w:rsidP="008C0B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8C0B86" w:rsidRDefault="008C0B86" w:rsidP="008C0B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8C0B86" w:rsidRDefault="008C0B86" w:rsidP="008C0B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8C0B86" w:rsidRDefault="008C0B86" w:rsidP="008C0B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8C0B86" w:rsidRDefault="008C0B86" w:rsidP="008C0B8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8C0B86" w:rsidRDefault="008C0B86" w:rsidP="008C0B86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:rsidR="00782E44" w:rsidRPr="00782E44" w:rsidRDefault="00782E44" w:rsidP="00782E44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</w:rPr>
      </w:pPr>
      <w:r w:rsidRPr="00782E44">
        <w:rPr>
          <w:rFonts w:ascii="Times New Roman" w:hAnsi="Times New Roman" w:cs="Times New Roman"/>
          <w:b/>
          <w:color w:val="000000"/>
        </w:rPr>
        <w:t>Критерии формирования оценок по зачету</w:t>
      </w:r>
    </w:p>
    <w:p w:rsidR="00782E44" w:rsidRPr="00782E44" w:rsidRDefault="00782E44" w:rsidP="00782E44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</w:rPr>
      </w:pPr>
    </w:p>
    <w:p w:rsidR="00782E44" w:rsidRPr="00782E44" w:rsidRDefault="00782E44" w:rsidP="00782E4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782E44">
        <w:rPr>
          <w:rFonts w:ascii="Times New Roman" w:hAnsi="Times New Roman" w:cs="Times New Roman"/>
          <w:b/>
          <w:color w:val="000000"/>
        </w:rPr>
        <w:t xml:space="preserve"> «Зачтено» - </w:t>
      </w:r>
      <w:r w:rsidRPr="00782E44">
        <w:rPr>
          <w:rFonts w:ascii="Times New Roman" w:hAnsi="Times New Roman" w:cs="Times New Roman"/>
          <w:color w:val="000000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:rsidR="00782E44" w:rsidRPr="00782E44" w:rsidRDefault="00782E44" w:rsidP="00782E4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782E44">
        <w:rPr>
          <w:rFonts w:ascii="Times New Roman" w:hAnsi="Times New Roman" w:cs="Times New Roman"/>
          <w:color w:val="000000"/>
        </w:rPr>
        <w:t>При обучении с применением дистанционных технологий студент должен успешно пройти итоговый тест (набрать 60 и более процентов правильных ответов на вопросы теста) и правильно решить задачу или ответить на вопросы кейса или выполнить задание.</w:t>
      </w:r>
    </w:p>
    <w:p w:rsidR="00782E44" w:rsidRPr="00782E44" w:rsidRDefault="00782E44" w:rsidP="00782E4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782E44">
        <w:rPr>
          <w:rFonts w:ascii="Times New Roman" w:hAnsi="Times New Roman" w:cs="Times New Roman"/>
          <w:b/>
          <w:color w:val="000000"/>
        </w:rPr>
        <w:t>«Не зачтено»</w:t>
      </w:r>
      <w:r w:rsidRPr="00782E44">
        <w:rPr>
          <w:rFonts w:ascii="Times New Roman" w:hAnsi="Times New Roman" w:cs="Times New Roman"/>
          <w:color w:val="000000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:rsidR="00782E44" w:rsidRPr="00782E44" w:rsidRDefault="00782E44" w:rsidP="00782E4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782E44">
        <w:rPr>
          <w:rFonts w:ascii="Times New Roman" w:hAnsi="Times New Roman" w:cs="Times New Roman"/>
          <w:color w:val="000000"/>
        </w:rPr>
        <w:t>При обучении с применением дистанционных технологий студент в итоговом тесте набрал менее 60 процентов правильных ответов на вопросы теста и неправильно решил задачу или ответил на вопросы кейса или выполнил задание.</w:t>
      </w:r>
    </w:p>
    <w:p w:rsidR="008C0B86" w:rsidRDefault="008C0B86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D748AC" w:rsidRDefault="00D748AC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D748AC" w:rsidRDefault="00D748AC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D748AC" w:rsidRDefault="00D748AC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D748AC" w:rsidRDefault="00D748AC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D748AC" w:rsidRDefault="00D748AC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D748AC" w:rsidRDefault="00D748AC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D748AC" w:rsidRDefault="00D748AC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D748AC" w:rsidRDefault="00D748AC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D748AC" w:rsidRDefault="00D748AC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D748AC" w:rsidRDefault="00D748AC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D748AC" w:rsidRDefault="00D748AC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D748AC" w:rsidRDefault="00D748AC" w:rsidP="00782E44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color w:val="000000"/>
        </w:rPr>
      </w:pPr>
    </w:p>
    <w:p w:rsidR="00782E44" w:rsidRDefault="00782E44" w:rsidP="00782E44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color w:val="000000"/>
        </w:rPr>
      </w:pPr>
    </w:p>
    <w:p w:rsidR="00D748AC" w:rsidRDefault="00D748AC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D748AC" w:rsidRDefault="00D748AC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p w:rsidR="002E0ED3" w:rsidRPr="009E1016" w:rsidRDefault="002E0ED3" w:rsidP="002E0ED3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:rsidR="002E0ED3" w:rsidRDefault="002E0ED3" w:rsidP="002E0ED3">
      <w:pPr>
        <w:pStyle w:val="s1"/>
        <w:jc w:val="both"/>
      </w:pPr>
      <w:r w:rsidRPr="009E1016">
        <w:tab/>
        <w:t>Цель промежуточной аттестации</w:t>
      </w:r>
      <w:r w:rsidR="00AB423D">
        <w:t xml:space="preserve"> </w:t>
      </w:r>
      <w:r w:rsidRPr="009E1016">
        <w:t>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2E0ED3" w:rsidRPr="00D94A05" w:rsidRDefault="002E0ED3" w:rsidP="002E0ED3">
      <w:pPr>
        <w:pStyle w:val="s1"/>
        <w:spacing w:before="0" w:beforeAutospacing="0" w:after="0" w:afterAutospacing="0"/>
        <w:ind w:firstLine="709"/>
      </w:pPr>
      <w:r w:rsidRPr="00D94A05">
        <w:t xml:space="preserve">Формы промежуточной аттестации: </w:t>
      </w:r>
    </w:p>
    <w:p w:rsidR="002E0ED3" w:rsidRPr="0074602C" w:rsidRDefault="002E0ED3" w:rsidP="002E0ED3">
      <w:pPr>
        <w:pStyle w:val="s1"/>
        <w:spacing w:before="0" w:beforeAutospacing="0" w:after="0" w:afterAutospacing="0"/>
        <w:ind w:firstLine="709"/>
      </w:pPr>
      <w:r w:rsidRPr="00D94A05">
        <w:t xml:space="preserve">очная форма обучения – </w:t>
      </w:r>
      <w:r w:rsidR="00AB423D">
        <w:t>экза</w:t>
      </w:r>
      <w:r w:rsidR="007C6C79">
        <w:t>м</w:t>
      </w:r>
      <w:r w:rsidR="00AB423D">
        <w:t>ен</w:t>
      </w:r>
      <w:r w:rsidRPr="0074602C">
        <w:t xml:space="preserve">, </w:t>
      </w:r>
      <w:r w:rsidR="00AB423D">
        <w:t>курсовая работа 9</w:t>
      </w:r>
      <w:r w:rsidRPr="0074602C">
        <w:t xml:space="preserve"> семестр.</w:t>
      </w:r>
    </w:p>
    <w:p w:rsidR="002E0ED3" w:rsidRPr="0074602C" w:rsidRDefault="002E0ED3" w:rsidP="002E0ED3">
      <w:pPr>
        <w:pStyle w:val="s1"/>
        <w:spacing w:before="0" w:beforeAutospacing="0" w:after="0" w:afterAutospacing="0"/>
        <w:ind w:firstLine="708"/>
        <w:jc w:val="both"/>
      </w:pPr>
      <w:r w:rsidRPr="0074602C">
        <w:t xml:space="preserve">очно-заочная форма обучения – </w:t>
      </w:r>
      <w:r w:rsidR="00AB423D">
        <w:t>экзамен</w:t>
      </w:r>
      <w:r w:rsidRPr="0074602C">
        <w:t xml:space="preserve">, </w:t>
      </w:r>
      <w:r w:rsidR="00AB423D">
        <w:t>курсовая работа 9</w:t>
      </w:r>
      <w:r w:rsidRPr="0074602C">
        <w:t xml:space="preserve"> семестр.</w:t>
      </w:r>
    </w:p>
    <w:p w:rsidR="002E0ED3" w:rsidRPr="0074602C" w:rsidRDefault="002E0ED3" w:rsidP="002E0ED3">
      <w:pPr>
        <w:pStyle w:val="s1"/>
        <w:spacing w:before="0" w:beforeAutospacing="0" w:after="0" w:afterAutospacing="0"/>
        <w:ind w:firstLine="708"/>
        <w:jc w:val="both"/>
      </w:pPr>
    </w:p>
    <w:p w:rsidR="002E0ED3" w:rsidRPr="0074602C" w:rsidRDefault="002E0ED3" w:rsidP="002E0ED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74602C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2E0ED3" w:rsidRPr="0074602C" w:rsidRDefault="002E0ED3" w:rsidP="002E0E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1"/>
        <w:gridCol w:w="3334"/>
      </w:tblGrid>
      <w:tr w:rsidR="002E0ED3" w:rsidRPr="0074602C" w:rsidTr="002E0ED3">
        <w:trPr>
          <w:trHeight w:val="493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D3" w:rsidRPr="0074602C" w:rsidRDefault="002E0ED3" w:rsidP="002E0E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02C">
              <w:rPr>
                <w:rFonts w:ascii="Times New Roman" w:eastAsia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D3" w:rsidRPr="0074602C" w:rsidRDefault="002E0ED3" w:rsidP="002E0E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02C">
              <w:rPr>
                <w:rFonts w:ascii="Times New Roman" w:eastAsia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2E0ED3" w:rsidRPr="0074602C" w:rsidTr="002E0ED3">
        <w:trPr>
          <w:trHeight w:val="31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D3" w:rsidRPr="0074602C" w:rsidRDefault="002E0ED3" w:rsidP="002E0E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9F9FC"/>
              </w:rPr>
            </w:pPr>
            <w:r w:rsidRPr="0074602C">
              <w:rPr>
                <w:rFonts w:ascii="Times New Roman" w:hAnsi="Times New Roman" w:cs="Times New Roman"/>
                <w:sz w:val="20"/>
                <w:szCs w:val="20"/>
              </w:rPr>
              <w:t xml:space="preserve">ПК-1 </w:t>
            </w:r>
            <w:r w:rsidRPr="0074602C">
              <w:rPr>
                <w:rFonts w:ascii="Times New Roman" w:hAnsi="Times New Roman" w:cs="Times New Roman"/>
                <w:bCs/>
                <w:sz w:val="20"/>
                <w:szCs w:val="20"/>
              </w:rPr>
              <w:t>Способен осуществлять контроль ключевых операционных показателей эффективности логистической деятельности по перевозке груза в цепи поставок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D3" w:rsidRPr="0074602C" w:rsidRDefault="002E0ED3" w:rsidP="002E0E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4602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ПК-1.3: Контролирует натуральные показатели</w:t>
            </w:r>
          </w:p>
        </w:tc>
      </w:tr>
    </w:tbl>
    <w:p w:rsidR="002E0ED3" w:rsidRPr="0074602C" w:rsidRDefault="002E0ED3" w:rsidP="002E0ED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E0ED3" w:rsidRPr="009E1016" w:rsidRDefault="002E0ED3" w:rsidP="002E0ED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2E0ED3" w:rsidRDefault="002E0ED3" w:rsidP="002E0ED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2E0ED3" w:rsidRDefault="002E0ED3" w:rsidP="002E0ED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352"/>
        <w:gridCol w:w="4536"/>
        <w:gridCol w:w="1857"/>
      </w:tblGrid>
      <w:tr w:rsidR="002E0ED3" w:rsidRPr="009D2ADF" w:rsidTr="002E0ED3">
        <w:tc>
          <w:tcPr>
            <w:tcW w:w="3667" w:type="dxa"/>
          </w:tcPr>
          <w:p w:rsidR="002E0ED3" w:rsidRPr="009D2ADF" w:rsidRDefault="002E0ED3" w:rsidP="002E0ED3">
            <w:pPr>
              <w:spacing w:after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D2ADF">
              <w:rPr>
                <w:rFonts w:ascii="Times New Roman" w:hAnsi="Times New Roman"/>
                <w:sz w:val="23"/>
                <w:szCs w:val="23"/>
              </w:rPr>
              <w:t>Код и наименование  компетенции</w:t>
            </w:r>
          </w:p>
        </w:tc>
        <w:tc>
          <w:tcPr>
            <w:tcW w:w="4980" w:type="dxa"/>
          </w:tcPr>
          <w:p w:rsidR="002E0ED3" w:rsidRPr="009D2ADF" w:rsidRDefault="002E0ED3" w:rsidP="002E0ED3">
            <w:pPr>
              <w:spacing w:after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D2ADF">
              <w:rPr>
                <w:rFonts w:ascii="Times New Roman" w:hAnsi="Times New Roman"/>
                <w:sz w:val="23"/>
                <w:szCs w:val="23"/>
              </w:rPr>
              <w:t>Результаты обучения по дисциплине</w:t>
            </w:r>
          </w:p>
        </w:tc>
        <w:tc>
          <w:tcPr>
            <w:tcW w:w="1950" w:type="dxa"/>
          </w:tcPr>
          <w:p w:rsidR="002E0ED3" w:rsidRPr="009D2ADF" w:rsidRDefault="002E0ED3" w:rsidP="002E0ED3">
            <w:pPr>
              <w:spacing w:after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D2ADF">
              <w:rPr>
                <w:rFonts w:ascii="Times New Roman" w:hAnsi="Times New Roman"/>
                <w:sz w:val="23"/>
                <w:szCs w:val="23"/>
              </w:rPr>
              <w:t xml:space="preserve">Оценочные материалы </w:t>
            </w:r>
          </w:p>
        </w:tc>
      </w:tr>
      <w:tr w:rsidR="002E0ED3" w:rsidRPr="009D2ADF" w:rsidTr="002E0ED3">
        <w:trPr>
          <w:trHeight w:val="1546"/>
        </w:trPr>
        <w:tc>
          <w:tcPr>
            <w:tcW w:w="3667" w:type="dxa"/>
            <w:vMerge w:val="restart"/>
          </w:tcPr>
          <w:p w:rsidR="002E0ED3" w:rsidRPr="00352975" w:rsidRDefault="002E0ED3" w:rsidP="002E0ED3">
            <w:pPr>
              <w:spacing w:after="0"/>
              <w:jc w:val="both"/>
              <w:rPr>
                <w:rFonts w:ascii="Times New Roman" w:hAnsi="Times New Roman"/>
                <w:color w:val="FF0000"/>
                <w:sz w:val="23"/>
                <w:szCs w:val="23"/>
              </w:rPr>
            </w:pPr>
            <w:r w:rsidRPr="0074602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ПК-1.3: Контролирует натуральные показатели</w:t>
            </w:r>
          </w:p>
        </w:tc>
        <w:tc>
          <w:tcPr>
            <w:tcW w:w="4980" w:type="dxa"/>
          </w:tcPr>
          <w:p w:rsidR="002E0ED3" w:rsidRPr="009D2ADF" w:rsidRDefault="002E0ED3" w:rsidP="002E0ED3">
            <w:pPr>
              <w:spacing w:after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D2ADF">
              <w:rPr>
                <w:rFonts w:ascii="Times New Roman" w:eastAsia="Times New Roman" w:hAnsi="Times New Roman"/>
                <w:bCs/>
                <w:iCs/>
                <w:sz w:val="23"/>
                <w:szCs w:val="23"/>
              </w:rPr>
              <w:t xml:space="preserve">Обучающийся </w:t>
            </w:r>
            <w:proofErr w:type="spellStart"/>
            <w:r w:rsidRPr="009D2ADF">
              <w:rPr>
                <w:rFonts w:ascii="Times New Roman" w:eastAsia="Times New Roman" w:hAnsi="Times New Roman"/>
                <w:bCs/>
                <w:iCs/>
                <w:sz w:val="23"/>
                <w:szCs w:val="23"/>
              </w:rPr>
              <w:t>знает:</w:t>
            </w:r>
            <w:r w:rsidRPr="00DA685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мероприятия</w:t>
            </w:r>
            <w:proofErr w:type="spellEnd"/>
            <w:r w:rsidRPr="00DA685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направленные на выполнение операционных заданий, своевременное выполнение поручений работниками, вовлеченными в оказание логистической услуги</w:t>
            </w:r>
          </w:p>
        </w:tc>
        <w:tc>
          <w:tcPr>
            <w:tcW w:w="1950" w:type="dxa"/>
          </w:tcPr>
          <w:p w:rsidR="002E0ED3" w:rsidRDefault="002E0ED3" w:rsidP="002E0ED3">
            <w:pPr>
              <w:spacing w:after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D2ADF">
              <w:rPr>
                <w:rFonts w:ascii="Times New Roman" w:hAnsi="Times New Roman"/>
                <w:sz w:val="23"/>
                <w:szCs w:val="23"/>
              </w:rPr>
              <w:t xml:space="preserve">Вопросы  </w:t>
            </w:r>
          </w:p>
          <w:p w:rsidR="002E0ED3" w:rsidRPr="009D2ADF" w:rsidRDefault="002E0ED3" w:rsidP="002E0ED3">
            <w:pPr>
              <w:spacing w:after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D2ADF">
              <w:rPr>
                <w:rFonts w:ascii="Times New Roman" w:hAnsi="Times New Roman"/>
                <w:sz w:val="23"/>
                <w:szCs w:val="23"/>
              </w:rPr>
              <w:t>(№ 1-</w:t>
            </w:r>
            <w:r>
              <w:rPr>
                <w:rFonts w:ascii="Times New Roman" w:hAnsi="Times New Roman"/>
                <w:sz w:val="23"/>
                <w:szCs w:val="23"/>
              </w:rPr>
              <w:t>20</w:t>
            </w:r>
            <w:r w:rsidRPr="009D2ADF">
              <w:rPr>
                <w:rFonts w:ascii="Times New Roman" w:hAnsi="Times New Roman"/>
                <w:sz w:val="23"/>
                <w:szCs w:val="23"/>
              </w:rPr>
              <w:t>)</w:t>
            </w:r>
          </w:p>
        </w:tc>
      </w:tr>
      <w:tr w:rsidR="002E0ED3" w:rsidRPr="009D2ADF" w:rsidTr="002E0ED3">
        <w:tc>
          <w:tcPr>
            <w:tcW w:w="3667" w:type="dxa"/>
            <w:vMerge/>
          </w:tcPr>
          <w:p w:rsidR="002E0ED3" w:rsidRPr="009D2ADF" w:rsidRDefault="002E0ED3" w:rsidP="002E0ED3">
            <w:pPr>
              <w:spacing w:after="0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4980" w:type="dxa"/>
          </w:tcPr>
          <w:p w:rsidR="002E0ED3" w:rsidRPr="009D2ADF" w:rsidRDefault="002E0ED3" w:rsidP="002E0ED3">
            <w:pPr>
              <w:spacing w:after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D2ADF">
              <w:rPr>
                <w:rFonts w:ascii="Times New Roman" w:eastAsia="Times New Roman" w:hAnsi="Times New Roman"/>
                <w:bCs/>
                <w:iCs/>
                <w:sz w:val="23"/>
                <w:szCs w:val="23"/>
              </w:rPr>
              <w:t xml:space="preserve">Обучающийся </w:t>
            </w:r>
            <w:proofErr w:type="spellStart"/>
            <w:r w:rsidRPr="009D2ADF">
              <w:rPr>
                <w:rFonts w:ascii="Times New Roman" w:eastAsia="Times New Roman" w:hAnsi="Times New Roman"/>
                <w:bCs/>
                <w:iCs/>
                <w:sz w:val="23"/>
                <w:szCs w:val="23"/>
              </w:rPr>
              <w:t>умеет:</w:t>
            </w:r>
            <w:r w:rsidRPr="00DA685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оценивать</w:t>
            </w:r>
            <w:proofErr w:type="spellEnd"/>
            <w:r w:rsidRPr="00DA685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степень влияния мероприятий на выполнение операционных заданий, своевременное выполнение поручений работниками, вовлеченными в оказание логистической услуги</w:t>
            </w:r>
          </w:p>
        </w:tc>
        <w:tc>
          <w:tcPr>
            <w:tcW w:w="1950" w:type="dxa"/>
          </w:tcPr>
          <w:p w:rsidR="002E0ED3" w:rsidRDefault="002E0ED3" w:rsidP="002E0ED3">
            <w:pPr>
              <w:spacing w:after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D2ADF">
              <w:rPr>
                <w:rFonts w:ascii="Times New Roman" w:hAnsi="Times New Roman"/>
                <w:sz w:val="23"/>
                <w:szCs w:val="23"/>
              </w:rPr>
              <w:t xml:space="preserve">Задания  </w:t>
            </w:r>
          </w:p>
          <w:p w:rsidR="002E0ED3" w:rsidRPr="009D2ADF" w:rsidRDefault="002E0ED3" w:rsidP="002E0ED3">
            <w:pPr>
              <w:spacing w:after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D2ADF">
              <w:rPr>
                <w:rFonts w:ascii="Times New Roman" w:hAnsi="Times New Roman"/>
                <w:sz w:val="23"/>
                <w:szCs w:val="23"/>
              </w:rPr>
              <w:t xml:space="preserve">(№ </w:t>
            </w:r>
            <w:r>
              <w:rPr>
                <w:rFonts w:ascii="Times New Roman" w:hAnsi="Times New Roman"/>
                <w:sz w:val="23"/>
                <w:szCs w:val="23"/>
              </w:rPr>
              <w:t>1</w:t>
            </w:r>
            <w:r w:rsidRPr="009D2ADF">
              <w:rPr>
                <w:rFonts w:ascii="Times New Roman" w:hAnsi="Times New Roman"/>
                <w:sz w:val="23"/>
                <w:szCs w:val="23"/>
              </w:rPr>
              <w:t>-</w:t>
            </w:r>
            <w:r>
              <w:rPr>
                <w:rFonts w:ascii="Times New Roman" w:hAnsi="Times New Roman"/>
                <w:sz w:val="23"/>
                <w:szCs w:val="23"/>
              </w:rPr>
              <w:t>4</w:t>
            </w:r>
            <w:r w:rsidRPr="009D2ADF">
              <w:rPr>
                <w:rFonts w:ascii="Times New Roman" w:hAnsi="Times New Roman"/>
                <w:sz w:val="23"/>
                <w:szCs w:val="23"/>
              </w:rPr>
              <w:t>)</w:t>
            </w:r>
          </w:p>
          <w:p w:rsidR="002E0ED3" w:rsidRPr="009D2ADF" w:rsidRDefault="002E0ED3" w:rsidP="002E0ED3">
            <w:pPr>
              <w:spacing w:after="0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2E0ED3" w:rsidRPr="009D2ADF" w:rsidTr="002E0ED3">
        <w:tc>
          <w:tcPr>
            <w:tcW w:w="3667" w:type="dxa"/>
            <w:vMerge/>
          </w:tcPr>
          <w:p w:rsidR="002E0ED3" w:rsidRPr="009D2ADF" w:rsidRDefault="002E0ED3" w:rsidP="002E0ED3">
            <w:pPr>
              <w:spacing w:after="0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4980" w:type="dxa"/>
          </w:tcPr>
          <w:p w:rsidR="002E0ED3" w:rsidRPr="009D2ADF" w:rsidRDefault="002E0ED3" w:rsidP="002E0ED3">
            <w:pPr>
              <w:spacing w:after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D2ADF">
              <w:rPr>
                <w:rFonts w:ascii="Times New Roman" w:eastAsia="Times New Roman" w:hAnsi="Times New Roman"/>
                <w:bCs/>
                <w:iCs/>
                <w:sz w:val="23"/>
                <w:szCs w:val="23"/>
              </w:rPr>
              <w:t xml:space="preserve">Обучающийся </w:t>
            </w:r>
            <w:proofErr w:type="spellStart"/>
            <w:r w:rsidRPr="009D2ADF">
              <w:rPr>
                <w:rFonts w:ascii="Times New Roman" w:eastAsia="Times New Roman" w:hAnsi="Times New Roman"/>
                <w:bCs/>
                <w:iCs/>
                <w:sz w:val="23"/>
                <w:szCs w:val="23"/>
              </w:rPr>
              <w:t>владеет:</w:t>
            </w:r>
            <w:r w:rsidRPr="00DA685B">
              <w:rPr>
                <w:rFonts w:ascii="Times New Roman" w:hAnsi="Times New Roman" w:cs="Times New Roman"/>
                <w:bCs/>
                <w:sz w:val="23"/>
                <w:szCs w:val="23"/>
              </w:rPr>
              <w:t>методами</w:t>
            </w:r>
            <w:proofErr w:type="spellEnd"/>
            <w:r w:rsidRPr="00DA685B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анализа мероприятий направленных на выполнение операционных заданий, своевременного выполнения поручений работниками, вовлеченными в оказание логистической услуги</w:t>
            </w:r>
          </w:p>
        </w:tc>
        <w:tc>
          <w:tcPr>
            <w:tcW w:w="1950" w:type="dxa"/>
          </w:tcPr>
          <w:p w:rsidR="002E0ED3" w:rsidRDefault="002E0ED3" w:rsidP="002E0ED3">
            <w:pPr>
              <w:spacing w:after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D2ADF">
              <w:rPr>
                <w:rFonts w:ascii="Times New Roman" w:hAnsi="Times New Roman"/>
                <w:sz w:val="23"/>
                <w:szCs w:val="23"/>
              </w:rPr>
              <w:t xml:space="preserve">Задания  </w:t>
            </w:r>
          </w:p>
          <w:p w:rsidR="002E0ED3" w:rsidRPr="009D2ADF" w:rsidRDefault="002E0ED3" w:rsidP="002E0ED3">
            <w:pPr>
              <w:spacing w:after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D2ADF">
              <w:rPr>
                <w:rFonts w:ascii="Times New Roman" w:hAnsi="Times New Roman"/>
                <w:sz w:val="23"/>
                <w:szCs w:val="23"/>
              </w:rPr>
              <w:t>(</w:t>
            </w:r>
            <w:r>
              <w:rPr>
                <w:rFonts w:ascii="Times New Roman" w:hAnsi="Times New Roman"/>
                <w:sz w:val="23"/>
                <w:szCs w:val="23"/>
              </w:rPr>
              <w:t>5</w:t>
            </w:r>
            <w:r w:rsidRPr="009D2ADF">
              <w:rPr>
                <w:rFonts w:ascii="Times New Roman" w:hAnsi="Times New Roman"/>
                <w:sz w:val="23"/>
                <w:szCs w:val="23"/>
              </w:rPr>
              <w:t xml:space="preserve"> – </w:t>
            </w:r>
            <w:r>
              <w:rPr>
                <w:rFonts w:ascii="Times New Roman" w:hAnsi="Times New Roman"/>
                <w:sz w:val="23"/>
                <w:szCs w:val="23"/>
              </w:rPr>
              <w:t>8</w:t>
            </w:r>
            <w:r w:rsidRPr="009D2ADF">
              <w:rPr>
                <w:rFonts w:ascii="Times New Roman" w:hAnsi="Times New Roman"/>
                <w:sz w:val="23"/>
                <w:szCs w:val="23"/>
              </w:rPr>
              <w:t>)</w:t>
            </w:r>
          </w:p>
          <w:p w:rsidR="002E0ED3" w:rsidRPr="009D2ADF" w:rsidRDefault="002E0ED3" w:rsidP="002E0ED3">
            <w:pPr>
              <w:spacing w:after="0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</w:tbl>
    <w:p w:rsidR="002E0ED3" w:rsidRDefault="002E0ED3" w:rsidP="002E0E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bookmarkStart w:id="6" w:name="_Hlk65075416"/>
    </w:p>
    <w:bookmarkEnd w:id="6"/>
    <w:p w:rsidR="002E0ED3" w:rsidRPr="009E1016" w:rsidRDefault="002E0ED3" w:rsidP="002E0ED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2E0ED3" w:rsidRPr="009E1016" w:rsidRDefault="002E0ED3" w:rsidP="002E0ED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2E0ED3" w:rsidRDefault="002E0ED3" w:rsidP="002E0ED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</w:t>
      </w:r>
      <w:r w:rsidR="00782E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:rsidR="002E0ED3" w:rsidRDefault="002E0ED3" w:rsidP="002E0ED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2E0ED3" w:rsidRPr="009E1016" w:rsidRDefault="002E0ED3" w:rsidP="002E0ED3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53"/>
        <w:gridCol w:w="7184"/>
      </w:tblGrid>
      <w:tr w:rsidR="002E0ED3" w:rsidRPr="006459F1" w:rsidTr="002E0ED3">
        <w:tc>
          <w:tcPr>
            <w:tcW w:w="3018" w:type="dxa"/>
          </w:tcPr>
          <w:p w:rsidR="002E0ED3" w:rsidRPr="006459F1" w:rsidRDefault="002E0ED3" w:rsidP="002E0ED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lastRenderedPageBreak/>
              <w:t>компетенции</w:t>
            </w:r>
          </w:p>
        </w:tc>
        <w:tc>
          <w:tcPr>
            <w:tcW w:w="7579" w:type="dxa"/>
          </w:tcPr>
          <w:p w:rsidR="002E0ED3" w:rsidRPr="006459F1" w:rsidRDefault="002E0ED3" w:rsidP="002E0ED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Образовательный результат</w:t>
            </w:r>
          </w:p>
        </w:tc>
      </w:tr>
      <w:tr w:rsidR="002E0ED3" w:rsidRPr="006459F1" w:rsidTr="002E0ED3">
        <w:tc>
          <w:tcPr>
            <w:tcW w:w="3018" w:type="dxa"/>
          </w:tcPr>
          <w:p w:rsidR="002E0ED3" w:rsidRPr="00352975" w:rsidRDefault="002E0ED3" w:rsidP="002E0ED3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4602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ПК-1.3: Контролирует натуральные показатели</w:t>
            </w:r>
          </w:p>
        </w:tc>
        <w:tc>
          <w:tcPr>
            <w:tcW w:w="7579" w:type="dxa"/>
          </w:tcPr>
          <w:p w:rsidR="002E0ED3" w:rsidRPr="00ED230D" w:rsidRDefault="002E0ED3" w:rsidP="002E0ED3">
            <w:pPr>
              <w:jc w:val="both"/>
              <w:rPr>
                <w:rFonts w:ascii="Times New Roman" w:eastAsia="Times New Roman" w:hAnsi="Times New Roman"/>
                <w:kern w:val="24"/>
                <w:sz w:val="24"/>
                <w:szCs w:val="24"/>
              </w:rPr>
            </w:pPr>
            <w:r w:rsidRPr="00ED230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знает:</w:t>
            </w:r>
            <w:r w:rsidR="00782E44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A62168" w:rsidRPr="00DA68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мероприятия,</w:t>
            </w:r>
            <w:r w:rsidRPr="00DA68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направленные на выполнение операционных заданий, своевременное выполнение поручений работниками, вовлеченными в оказание логистической услуги</w:t>
            </w:r>
          </w:p>
          <w:p w:rsidR="002E0ED3" w:rsidRPr="006459F1" w:rsidRDefault="002E0ED3" w:rsidP="002E0ED3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2E0ED3" w:rsidRPr="006459F1" w:rsidTr="002E0ED3">
        <w:trPr>
          <w:trHeight w:val="983"/>
        </w:trPr>
        <w:tc>
          <w:tcPr>
            <w:tcW w:w="10597" w:type="dxa"/>
            <w:gridSpan w:val="2"/>
          </w:tcPr>
          <w:p w:rsidR="002E0ED3" w:rsidRDefault="002E0ED3" w:rsidP="002E0ED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</w:pPr>
          </w:p>
          <w:p w:rsidR="002E0ED3" w:rsidRDefault="002E0ED3" w:rsidP="002E0ED3">
            <w:pPr>
              <w:widowControl w:val="0"/>
              <w:suppressAutoHyphens/>
              <w:ind w:left="720"/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</w:pPr>
            <w:r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  <w:t>ПРИМЕРЫ ВОПРОСОВ</w:t>
            </w:r>
          </w:p>
          <w:p w:rsidR="002E0ED3" w:rsidRDefault="002E0ED3" w:rsidP="002E0ED3">
            <w:pPr>
              <w:widowControl w:val="0"/>
              <w:suppressAutoHyphens/>
              <w:ind w:left="720"/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</w:pPr>
          </w:p>
          <w:p w:rsidR="002E0ED3" w:rsidRDefault="002E0ED3" w:rsidP="002E0ED3">
            <w:pPr>
              <w:widowControl w:val="0"/>
              <w:suppressAutoHyphens/>
              <w:ind w:left="720"/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</w:pPr>
          </w:p>
          <w:p w:rsidR="002E0ED3" w:rsidRPr="007A0A5B" w:rsidRDefault="002E0ED3" w:rsidP="002E0ED3">
            <w:pPr>
              <w:ind w:left="11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7607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Pr="007A0A5B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Склады в районах, доставка товаров в которые возможна лишь в определённые периоды года, называются:</w:t>
            </w:r>
          </w:p>
          <w:p w:rsidR="002E0ED3" w:rsidRPr="007A0A5B" w:rsidRDefault="002E0ED3" w:rsidP="002E0E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0A5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Выберитеодинответ</w:t>
            </w:r>
            <w:proofErr w:type="spellEnd"/>
            <w:r w:rsidRPr="007A0A5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2E0ED3" w:rsidRPr="007A0A5B" w:rsidRDefault="002E0ED3" w:rsidP="002E0ED3">
            <w:pPr>
              <w:numPr>
                <w:ilvl w:val="1"/>
                <w:numId w:val="2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A0A5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складамидосрочногозавоза</w:t>
            </w:r>
            <w:proofErr w:type="spellEnd"/>
            <w:r w:rsidRPr="007A0A5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2E0ED3" w:rsidRPr="007A0A5B" w:rsidRDefault="002E0ED3" w:rsidP="002E0ED3">
            <w:pPr>
              <w:numPr>
                <w:ilvl w:val="1"/>
                <w:numId w:val="2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A0A5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розничнымискладами</w:t>
            </w:r>
            <w:proofErr w:type="spellEnd"/>
            <w:r w:rsidRPr="007A0A5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2E0ED3" w:rsidRPr="007A0A5B" w:rsidRDefault="002E0ED3" w:rsidP="002E0ED3">
            <w:pPr>
              <w:numPr>
                <w:ilvl w:val="1"/>
                <w:numId w:val="2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A0A5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складамисезонногохранения</w:t>
            </w:r>
            <w:proofErr w:type="spellEnd"/>
            <w:r w:rsidRPr="007A0A5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2E0ED3" w:rsidRDefault="002E0ED3" w:rsidP="002E0ED3">
            <w:pPr>
              <w:numPr>
                <w:ilvl w:val="1"/>
                <w:numId w:val="2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A0A5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резервнымискладами</w:t>
            </w:r>
            <w:proofErr w:type="spellEnd"/>
            <w:r w:rsidRPr="007A0A5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2E0ED3" w:rsidRPr="007A0A5B" w:rsidRDefault="002E0ED3" w:rsidP="002E0E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51D3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а) </w:t>
            </w:r>
            <w:proofErr w:type="spellStart"/>
            <w:r w:rsidRPr="00F51D3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складамидосрочногозавоза</w:t>
            </w:r>
            <w:proofErr w:type="spellEnd"/>
          </w:p>
          <w:p w:rsidR="002E0ED3" w:rsidRPr="007A0A5B" w:rsidRDefault="002E0ED3" w:rsidP="002E0ED3">
            <w:pPr>
              <w:ind w:left="11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7607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Pr="007A0A5B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Склады при железнодорожных станциях, портах, речных пристанях, аэропортах, которые служат для кратковременного хранения грузов в период перегрузки их с одного вида транспорта на другой, называются:</w:t>
            </w:r>
          </w:p>
          <w:p w:rsidR="002E0ED3" w:rsidRPr="007A0A5B" w:rsidRDefault="002E0ED3" w:rsidP="002E0E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0A5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Выберитеодинответ</w:t>
            </w:r>
            <w:proofErr w:type="spellEnd"/>
            <w:r w:rsidRPr="007A0A5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2E0ED3" w:rsidRPr="007A0A5B" w:rsidRDefault="002E0ED3" w:rsidP="002E0ED3">
            <w:pPr>
              <w:pStyle w:val="a4"/>
              <w:numPr>
                <w:ilvl w:val="0"/>
                <w:numId w:val="2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0A5B">
              <w:rPr>
                <w:rFonts w:ascii="Times New Roman" w:hAnsi="Times New Roman"/>
                <w:sz w:val="24"/>
                <w:szCs w:val="24"/>
                <w:lang w:val="en-US"/>
              </w:rPr>
              <w:t>коммерческимиобщегопользования</w:t>
            </w:r>
            <w:proofErr w:type="spellEnd"/>
            <w:r w:rsidRPr="007A0A5B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2E0ED3" w:rsidRPr="007A0A5B" w:rsidRDefault="002E0ED3" w:rsidP="002E0ED3">
            <w:pPr>
              <w:pStyle w:val="a4"/>
              <w:numPr>
                <w:ilvl w:val="0"/>
                <w:numId w:val="2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0A5B">
              <w:rPr>
                <w:rFonts w:ascii="Times New Roman" w:hAnsi="Times New Roman"/>
                <w:sz w:val="24"/>
                <w:szCs w:val="24"/>
                <w:lang w:val="en-US"/>
              </w:rPr>
              <w:t>транзитно-перевалочными</w:t>
            </w:r>
            <w:proofErr w:type="spellEnd"/>
            <w:r w:rsidRPr="007A0A5B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2E0ED3" w:rsidRPr="007A0A5B" w:rsidRDefault="002E0ED3" w:rsidP="002E0ED3">
            <w:pPr>
              <w:pStyle w:val="a4"/>
              <w:numPr>
                <w:ilvl w:val="0"/>
                <w:numId w:val="2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0A5B">
              <w:rPr>
                <w:rFonts w:ascii="Times New Roman" w:hAnsi="Times New Roman"/>
                <w:sz w:val="24"/>
                <w:szCs w:val="24"/>
                <w:lang w:val="en-US"/>
              </w:rPr>
              <w:t>производственными</w:t>
            </w:r>
            <w:proofErr w:type="spellEnd"/>
            <w:r w:rsidRPr="007A0A5B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2E0ED3" w:rsidRPr="00F51D3A" w:rsidRDefault="002E0ED3" w:rsidP="002E0ED3">
            <w:pPr>
              <w:pStyle w:val="a4"/>
              <w:numPr>
                <w:ilvl w:val="0"/>
                <w:numId w:val="2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0A5B">
              <w:rPr>
                <w:rFonts w:ascii="Times New Roman" w:hAnsi="Times New Roman"/>
                <w:sz w:val="24"/>
                <w:szCs w:val="24"/>
                <w:lang w:val="en-US"/>
              </w:rPr>
              <w:t>таможенными</w:t>
            </w:r>
            <w:proofErr w:type="spellEnd"/>
            <w:r w:rsidRPr="007A0A5B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2E0ED3" w:rsidRPr="00F51D3A" w:rsidRDefault="002E0ED3" w:rsidP="002E0E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D3A">
              <w:rPr>
                <w:rFonts w:ascii="Times New Roman" w:hAnsi="Times New Roman"/>
                <w:sz w:val="24"/>
                <w:szCs w:val="24"/>
              </w:rPr>
              <w:t>б) транзитно-перевалочными</w:t>
            </w:r>
          </w:p>
          <w:p w:rsidR="002E0ED3" w:rsidRPr="007A0A5B" w:rsidRDefault="002E0ED3" w:rsidP="002E0E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7607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r w:rsidRPr="007A0A5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Деление на склады сырья, склады незавершенного производства, склады готовой продукции и т.д. осуществляется по признаку</w:t>
            </w:r>
          </w:p>
          <w:p w:rsidR="002E0ED3" w:rsidRPr="007A0A5B" w:rsidRDefault="002E0ED3" w:rsidP="002E0E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A5B">
              <w:rPr>
                <w:rFonts w:ascii="Times New Roman" w:eastAsia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:rsidR="002E0ED3" w:rsidRPr="007A0A5B" w:rsidRDefault="002E0ED3" w:rsidP="002E0ED3">
            <w:pPr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A5B">
              <w:rPr>
                <w:rFonts w:ascii="Times New Roman" w:eastAsia="Times New Roman" w:hAnsi="Times New Roman" w:cs="Times New Roman"/>
                <w:sz w:val="24"/>
                <w:szCs w:val="24"/>
              </w:rPr>
              <w:t>по счетам бухгалтерского учёта</w:t>
            </w:r>
          </w:p>
          <w:p w:rsidR="002E0ED3" w:rsidRPr="007A0A5B" w:rsidRDefault="002E0ED3" w:rsidP="002E0ED3">
            <w:pPr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A5B">
              <w:rPr>
                <w:rFonts w:ascii="Times New Roman" w:eastAsia="Times New Roman" w:hAnsi="Times New Roman" w:cs="Times New Roman"/>
                <w:sz w:val="24"/>
                <w:szCs w:val="24"/>
              </w:rPr>
              <w:t>по номенклатуре грузов</w:t>
            </w:r>
          </w:p>
          <w:p w:rsidR="002E0ED3" w:rsidRPr="007A0A5B" w:rsidRDefault="002E0ED3" w:rsidP="002E0ED3">
            <w:pPr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A5B">
              <w:rPr>
                <w:rFonts w:ascii="Times New Roman" w:eastAsia="Times New Roman" w:hAnsi="Times New Roman" w:cs="Times New Roman"/>
                <w:sz w:val="24"/>
                <w:szCs w:val="24"/>
              </w:rPr>
              <w:t>по виду хранимой продукции</w:t>
            </w:r>
          </w:p>
          <w:p w:rsidR="002E0ED3" w:rsidRDefault="002E0ED3" w:rsidP="002E0ED3">
            <w:pPr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A5B">
              <w:rPr>
                <w:rFonts w:ascii="Times New Roman" w:eastAsia="Times New Roman" w:hAnsi="Times New Roman" w:cs="Times New Roman"/>
                <w:sz w:val="24"/>
                <w:szCs w:val="24"/>
              </w:rPr>
              <w:t>по форме собственности</w:t>
            </w:r>
          </w:p>
          <w:p w:rsidR="002E0ED3" w:rsidRPr="007A0A5B" w:rsidRDefault="002E0ED3" w:rsidP="002E0E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A">
              <w:rPr>
                <w:rFonts w:ascii="Times New Roman" w:eastAsia="Times New Roman" w:hAnsi="Times New Roman" w:cs="Times New Roman"/>
                <w:sz w:val="24"/>
                <w:szCs w:val="24"/>
              </w:rPr>
              <w:t>в) по виду хранимой продукции</w:t>
            </w:r>
          </w:p>
          <w:p w:rsidR="002E0ED3" w:rsidRPr="007A0A5B" w:rsidRDefault="002E0ED3" w:rsidP="002E0E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7607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r w:rsidRPr="007A0A5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Определите справедливость ниже приведенных высказываний</w:t>
            </w:r>
          </w:p>
          <w:p w:rsidR="002E0ED3" w:rsidRPr="007A0A5B" w:rsidRDefault="002E0ED3" w:rsidP="002E0ED3">
            <w:pPr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A5B">
              <w:rPr>
                <w:rFonts w:ascii="Times New Roman" w:eastAsia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:rsidR="002E0ED3" w:rsidRPr="007A0A5B" w:rsidRDefault="002E0ED3" w:rsidP="002E0ED3">
            <w:pPr>
              <w:numPr>
                <w:ilvl w:val="0"/>
                <w:numId w:val="27"/>
              </w:numPr>
              <w:ind w:left="35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A5B">
              <w:rPr>
                <w:rFonts w:ascii="Times New Roman" w:eastAsia="Times New Roman" w:hAnsi="Times New Roman" w:cs="Times New Roman"/>
                <w:sz w:val="24"/>
                <w:szCs w:val="24"/>
              </w:rPr>
              <w:t>Упаковка – это средство или комплекс средств, обеспечивающих защиту продукции и окружающей среды от повреждений и потерь и облегчающих процесс транспортировки, хранения и реализации продукции</w:t>
            </w:r>
          </w:p>
          <w:p w:rsidR="002E0ED3" w:rsidRDefault="002E0ED3" w:rsidP="002E0ED3">
            <w:pPr>
              <w:numPr>
                <w:ilvl w:val="0"/>
                <w:numId w:val="27"/>
              </w:numPr>
              <w:ind w:left="35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A5B">
              <w:rPr>
                <w:rFonts w:ascii="Times New Roman" w:eastAsia="Times New Roman" w:hAnsi="Times New Roman" w:cs="Times New Roman"/>
                <w:sz w:val="24"/>
                <w:szCs w:val="24"/>
              </w:rPr>
              <w:t>Упаковка – это элемент тары, представляющий собой изделие для размещения продукции</w:t>
            </w:r>
          </w:p>
          <w:p w:rsidR="002E0ED3" w:rsidRPr="007A0A5B" w:rsidRDefault="002E0ED3" w:rsidP="002E0E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A">
              <w:rPr>
                <w:rFonts w:ascii="Times New Roman" w:eastAsia="Times New Roman" w:hAnsi="Times New Roman" w:cs="Times New Roman"/>
                <w:sz w:val="24"/>
                <w:szCs w:val="24"/>
              </w:rPr>
              <w:t>а) Упаковка – это средство или комплекс средств, обеспечивающих защиту продукции и окружающей среды от повреждений и потерь и облегчающих процесс транспортировки, хранения и реализации продукции</w:t>
            </w:r>
          </w:p>
          <w:p w:rsidR="002E0ED3" w:rsidRPr="007A0A5B" w:rsidRDefault="002E0ED3" w:rsidP="002E0ED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  <w:r w:rsidRPr="007A0A5B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Какие из перечисленных функций выполняют тара и упаковка?</w:t>
            </w:r>
          </w:p>
          <w:p w:rsidR="002E0ED3" w:rsidRPr="007A0A5B" w:rsidRDefault="002E0ED3" w:rsidP="002E0E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A5B">
              <w:rPr>
                <w:rFonts w:ascii="Times New Roman" w:eastAsia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:rsidR="002E0ED3" w:rsidRPr="007A0A5B" w:rsidRDefault="002E0ED3" w:rsidP="002E0ED3">
            <w:pPr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A5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тары только как средства для размещения товара, его транспортировки и хранения</w:t>
            </w:r>
          </w:p>
          <w:p w:rsidR="002E0ED3" w:rsidRPr="007A0A5B" w:rsidRDefault="002E0ED3" w:rsidP="002E0ED3">
            <w:pPr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верны ответы б, в, г</w:t>
            </w:r>
          </w:p>
          <w:p w:rsidR="002E0ED3" w:rsidRPr="007A0A5B" w:rsidRDefault="002E0ED3" w:rsidP="002E0ED3">
            <w:pPr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A5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предохранение товаров и внешней среды от вредных воздействий извне</w:t>
            </w:r>
          </w:p>
          <w:p w:rsidR="002E0ED3" w:rsidRDefault="002E0ED3" w:rsidP="002E0ED3">
            <w:pPr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A5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роли носителя коммерческой информации и рекламы</w:t>
            </w:r>
          </w:p>
          <w:p w:rsidR="002E0ED3" w:rsidRDefault="002E0ED3" w:rsidP="002E0ED3">
            <w:pPr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2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придание товарам необходимой мобильности и создание условий для механизации трудоемких операций</w:t>
            </w:r>
          </w:p>
          <w:p w:rsidR="002E0ED3" w:rsidRPr="000B7272" w:rsidRDefault="002E0ED3" w:rsidP="002E0E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A">
              <w:rPr>
                <w:rFonts w:ascii="Times New Roman" w:eastAsia="Times New Roman" w:hAnsi="Times New Roman" w:cs="Times New Roman"/>
                <w:sz w:val="24"/>
                <w:szCs w:val="24"/>
              </w:rPr>
              <w:t>б) верны ответы б, в, г</w:t>
            </w:r>
          </w:p>
          <w:p w:rsidR="002E0ED3" w:rsidRPr="000B7272" w:rsidRDefault="002E0ED3" w:rsidP="002E0E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7607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</w:t>
            </w:r>
            <w:r w:rsidRPr="000B727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Чувствительность весового оборудования – это:</w:t>
            </w:r>
          </w:p>
          <w:p w:rsidR="002E0ED3" w:rsidRPr="000B7272" w:rsidRDefault="002E0ED3" w:rsidP="002E0E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2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Выберите один ответ:</w:t>
            </w:r>
          </w:p>
          <w:p w:rsidR="002E0ED3" w:rsidRPr="000B7272" w:rsidRDefault="002E0ED3" w:rsidP="002E0ED3">
            <w:pPr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272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весов самостоятельно возвращаться в исходное положение или состояние равновесия после снятия нагрузок от взвешиваемого груза и уравновешивания гирь</w:t>
            </w:r>
          </w:p>
          <w:p w:rsidR="002E0ED3" w:rsidRPr="000B7272" w:rsidRDefault="002E0ED3" w:rsidP="002E0ED3">
            <w:pPr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272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весов сохранять на длительный срок все качества присущие им</w:t>
            </w:r>
          </w:p>
          <w:p w:rsidR="002E0ED3" w:rsidRPr="000B7272" w:rsidRDefault="002E0ED3" w:rsidP="002E0ED3">
            <w:pPr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272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давать одни и те же показания при неоднократном взвешивании одного и того же груза</w:t>
            </w:r>
          </w:p>
          <w:p w:rsidR="002E0ED3" w:rsidRDefault="002E0ED3" w:rsidP="002E0ED3">
            <w:pPr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272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давать показания под воздействием груза минимально допустимого для взвешивания на данном типе весов</w:t>
            </w:r>
          </w:p>
          <w:p w:rsidR="002E0ED3" w:rsidRPr="000B7272" w:rsidRDefault="002E0ED3" w:rsidP="002E0E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A">
              <w:rPr>
                <w:rFonts w:ascii="Times New Roman" w:eastAsia="Times New Roman" w:hAnsi="Times New Roman" w:cs="Times New Roman"/>
                <w:sz w:val="24"/>
                <w:szCs w:val="24"/>
              </w:rPr>
              <w:t>г) способность давать показания под воздействием груза минимально допустимого для взвешивания на данном типе весов</w:t>
            </w:r>
          </w:p>
          <w:p w:rsidR="002E0ED3" w:rsidRPr="000B7272" w:rsidRDefault="002E0ED3" w:rsidP="002E0E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7607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</w:t>
            </w:r>
            <w:r w:rsidRPr="000B727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 какому типу тары относятся ящики для бутылок?</w:t>
            </w:r>
          </w:p>
          <w:p w:rsidR="002E0ED3" w:rsidRPr="000B7272" w:rsidRDefault="002E0ED3" w:rsidP="002E0E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272">
              <w:rPr>
                <w:rFonts w:ascii="Times New Roman" w:eastAsia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:rsidR="002E0ED3" w:rsidRPr="000B7272" w:rsidRDefault="002E0ED3" w:rsidP="002E0ED3">
            <w:pPr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272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специализированная</w:t>
            </w:r>
          </w:p>
          <w:p w:rsidR="002E0ED3" w:rsidRDefault="002E0ED3" w:rsidP="002E0ED3">
            <w:pPr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272">
              <w:rPr>
                <w:rFonts w:ascii="Times New Roman" w:eastAsia="Times New Roman" w:hAnsi="Times New Roman" w:cs="Times New Roman"/>
                <w:sz w:val="24"/>
                <w:szCs w:val="24"/>
              </w:rPr>
              <w:t>нет правильного ответа</w:t>
            </w:r>
          </w:p>
          <w:p w:rsidR="002E0ED3" w:rsidRDefault="002E0ED3" w:rsidP="002E0ED3">
            <w:pPr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272"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универсальная</w:t>
            </w:r>
          </w:p>
          <w:p w:rsidR="002E0ED3" w:rsidRPr="000B7272" w:rsidRDefault="002E0ED3" w:rsidP="002E0E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A">
              <w:rPr>
                <w:rFonts w:ascii="Times New Roman" w:eastAsia="Times New Roman" w:hAnsi="Times New Roman" w:cs="Times New Roman"/>
                <w:sz w:val="24"/>
                <w:szCs w:val="24"/>
              </w:rPr>
              <w:t>а) специализированная</w:t>
            </w:r>
          </w:p>
          <w:p w:rsidR="002E0ED3" w:rsidRPr="000B7272" w:rsidRDefault="002E0ED3" w:rsidP="002E0E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7607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</w:t>
            </w:r>
            <w:r w:rsidRPr="000B727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Коэффициент, который рассчитывается путём отношения оптово-складского товарооборота к розничному, используется для определения:</w:t>
            </w:r>
          </w:p>
          <w:p w:rsidR="002E0ED3" w:rsidRPr="000B7272" w:rsidRDefault="002E0ED3" w:rsidP="002E0E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272">
              <w:rPr>
                <w:rFonts w:ascii="Times New Roman" w:eastAsia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:rsidR="002E0ED3" w:rsidRPr="000B7272" w:rsidRDefault="002E0ED3" w:rsidP="002E0ED3">
            <w:pPr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2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складской </w:t>
            </w:r>
            <w:proofErr w:type="spellStart"/>
            <w:r w:rsidRPr="000B7272">
              <w:rPr>
                <w:rFonts w:ascii="Times New Roman" w:eastAsia="Times New Roman" w:hAnsi="Times New Roman" w:cs="Times New Roman"/>
                <w:sz w:val="24"/>
                <w:szCs w:val="24"/>
              </w:rPr>
              <w:t>звенности</w:t>
            </w:r>
            <w:proofErr w:type="spellEnd"/>
          </w:p>
          <w:p w:rsidR="002E0ED3" w:rsidRDefault="002E0ED3" w:rsidP="002E0ED3">
            <w:pPr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272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эффективности работы предприятия</w:t>
            </w:r>
          </w:p>
          <w:p w:rsidR="002E0ED3" w:rsidRDefault="002E0ED3" w:rsidP="002E0ED3">
            <w:pPr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272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производительности труда</w:t>
            </w:r>
          </w:p>
          <w:p w:rsidR="002E0ED3" w:rsidRPr="000B7272" w:rsidRDefault="002E0ED3" w:rsidP="002E0E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складской </w:t>
            </w:r>
            <w:proofErr w:type="spellStart"/>
            <w:r w:rsidRPr="00F51D3A">
              <w:rPr>
                <w:rFonts w:ascii="Times New Roman" w:eastAsia="Times New Roman" w:hAnsi="Times New Roman" w:cs="Times New Roman"/>
                <w:sz w:val="24"/>
                <w:szCs w:val="24"/>
              </w:rPr>
              <w:t>звенности</w:t>
            </w:r>
            <w:proofErr w:type="spellEnd"/>
          </w:p>
          <w:p w:rsidR="002E0ED3" w:rsidRPr="000B7272" w:rsidRDefault="002E0ED3" w:rsidP="002E0E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7607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</w:t>
            </w:r>
            <w:r w:rsidRPr="000B727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Для системного анализа работы склада используют показатели, отражающие:</w:t>
            </w:r>
          </w:p>
          <w:p w:rsidR="002E0ED3" w:rsidRPr="000B7272" w:rsidRDefault="002E0ED3" w:rsidP="002E0E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272">
              <w:rPr>
                <w:rFonts w:ascii="Times New Roman" w:eastAsia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:rsidR="002E0ED3" w:rsidRPr="000B7272" w:rsidRDefault="002E0ED3" w:rsidP="002E0ED3">
            <w:pPr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272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эффективность использования складских помещений, интенсивность работы склада</w:t>
            </w:r>
          </w:p>
          <w:p w:rsidR="002E0ED3" w:rsidRPr="000B7272" w:rsidRDefault="002E0ED3" w:rsidP="002E0ED3">
            <w:pPr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272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интенсивность работы склада, финансово-экономическую ситуацию на складе</w:t>
            </w:r>
          </w:p>
          <w:p w:rsidR="002E0ED3" w:rsidRDefault="002E0ED3" w:rsidP="002E0ED3">
            <w:pPr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272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финансово-экономическую ситуацию на складе, эффективность использования складских помещений</w:t>
            </w:r>
          </w:p>
          <w:p w:rsidR="002E0ED3" w:rsidRDefault="002E0ED3" w:rsidP="002E0ED3">
            <w:pPr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272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интенсивность работы склада, эффективность использования складских помещений, финансово-экономическую ситуацию на складе</w:t>
            </w:r>
          </w:p>
          <w:p w:rsidR="002E0ED3" w:rsidRPr="000B7272" w:rsidRDefault="002E0ED3" w:rsidP="002E0E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A">
              <w:rPr>
                <w:rFonts w:ascii="Times New Roman" w:eastAsia="Times New Roman" w:hAnsi="Times New Roman" w:cs="Times New Roman"/>
                <w:sz w:val="24"/>
                <w:szCs w:val="24"/>
              </w:rPr>
              <w:t>г) интенсивность работы склада, эффективность использования складских помещений, финансово-экономическую ситуацию на складе</w:t>
            </w:r>
          </w:p>
          <w:p w:rsidR="002E0ED3" w:rsidRPr="000B7272" w:rsidRDefault="002E0ED3" w:rsidP="002E0E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7607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 </w:t>
            </w:r>
            <w:r w:rsidRPr="000B727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 показателям, отражающим эффективность использования складских помещений, относятся</w:t>
            </w:r>
          </w:p>
          <w:p w:rsidR="002E0ED3" w:rsidRPr="000B7272" w:rsidRDefault="002E0ED3" w:rsidP="002E0E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272">
              <w:rPr>
                <w:rFonts w:ascii="Times New Roman" w:eastAsia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:rsidR="002E0ED3" w:rsidRPr="000B7272" w:rsidRDefault="002E0ED3" w:rsidP="002E0ED3">
            <w:pPr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272">
              <w:rPr>
                <w:rFonts w:ascii="Times New Roman" w:eastAsia="Times New Roman" w:hAnsi="Times New Roman" w:cs="Times New Roman"/>
                <w:sz w:val="24"/>
                <w:szCs w:val="24"/>
              </w:rPr>
              <w:t>грузонапряжённость склада, коэффициент использования склада по площади и по вместимости</w:t>
            </w:r>
          </w:p>
          <w:p w:rsidR="002E0ED3" w:rsidRPr="000B7272" w:rsidRDefault="002E0ED3" w:rsidP="002E0ED3">
            <w:pPr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272">
              <w:rPr>
                <w:rFonts w:ascii="Times New Roman" w:eastAsia="Times New Roman" w:hAnsi="Times New Roman" w:cs="Times New Roman"/>
                <w:sz w:val="24"/>
                <w:szCs w:val="24"/>
              </w:rPr>
              <w:t>себестоимость хранения грузов, коэффициент оборачиваемости грузов на складе</w:t>
            </w:r>
          </w:p>
          <w:p w:rsidR="002E0ED3" w:rsidRDefault="002E0ED3" w:rsidP="002E0ED3">
            <w:pPr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272"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оборачиваемости запасов по стоимости, полезная площадь склада</w:t>
            </w:r>
          </w:p>
          <w:p w:rsidR="002E0ED3" w:rsidRDefault="002E0ED3" w:rsidP="002E0ED3">
            <w:pPr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272"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вместимость склада, грузооборот склада</w:t>
            </w:r>
          </w:p>
          <w:p w:rsidR="002E0ED3" w:rsidRDefault="002E0ED3" w:rsidP="002E0E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A">
              <w:rPr>
                <w:rFonts w:ascii="Times New Roman" w:eastAsia="Times New Roman" w:hAnsi="Times New Roman" w:cs="Times New Roman"/>
                <w:sz w:val="24"/>
                <w:szCs w:val="24"/>
              </w:rPr>
              <w:t>а) грузонапряжённость склада, коэффициент использования склада по площади и по вместимости</w:t>
            </w:r>
          </w:p>
          <w:p w:rsidR="002E0ED3" w:rsidRPr="008C02FE" w:rsidRDefault="002E0ED3" w:rsidP="002E0E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8C02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11. </w:t>
            </w:r>
            <w:r w:rsidRPr="008C02F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Коэффициент неравномерности загрузки склада рассчитывается как отношение</w:t>
            </w:r>
          </w:p>
          <w:p w:rsidR="002E0ED3" w:rsidRPr="008C02FE" w:rsidRDefault="002E0ED3" w:rsidP="002E0E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:rsidR="002E0ED3" w:rsidRPr="008C02FE" w:rsidRDefault="002E0ED3" w:rsidP="002E0ED3">
            <w:pPr>
              <w:numPr>
                <w:ilvl w:val="0"/>
                <w:numId w:val="3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 w:cs="Times New Roman"/>
                <w:sz w:val="24"/>
                <w:szCs w:val="24"/>
              </w:rPr>
              <w:t>грузооборота любого месяца к грузообороту текущего месяца склада</w:t>
            </w:r>
          </w:p>
          <w:p w:rsidR="002E0ED3" w:rsidRPr="008C02FE" w:rsidRDefault="002E0ED3" w:rsidP="002E0ED3">
            <w:pPr>
              <w:numPr>
                <w:ilvl w:val="0"/>
                <w:numId w:val="3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 w:cs="Times New Roman"/>
                <w:sz w:val="24"/>
                <w:szCs w:val="24"/>
              </w:rPr>
              <w:t>грузооборота самого ненапряжённого месяца к грузообороту текущего месяца склада</w:t>
            </w:r>
          </w:p>
          <w:p w:rsidR="002E0ED3" w:rsidRPr="008C02FE" w:rsidRDefault="002E0ED3" w:rsidP="002E0ED3">
            <w:pPr>
              <w:numPr>
                <w:ilvl w:val="0"/>
                <w:numId w:val="3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 w:cs="Times New Roman"/>
                <w:sz w:val="24"/>
                <w:szCs w:val="24"/>
              </w:rPr>
              <w:t>грузооборота самого напряжённого месяца к среднемесячному грузообороту склада</w:t>
            </w:r>
          </w:p>
          <w:p w:rsidR="002E0ED3" w:rsidRDefault="002E0ED3" w:rsidP="002E0ED3">
            <w:pPr>
              <w:numPr>
                <w:ilvl w:val="0"/>
                <w:numId w:val="3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 w:cs="Times New Roman"/>
                <w:sz w:val="24"/>
                <w:szCs w:val="24"/>
              </w:rPr>
              <w:t>грузооборота текущего месяца к грузообороту самого напряжённого месяца склада.</w:t>
            </w:r>
          </w:p>
          <w:p w:rsidR="002E0ED3" w:rsidRPr="008C02FE" w:rsidRDefault="002E0ED3" w:rsidP="002E0E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D3A">
              <w:rPr>
                <w:rFonts w:ascii="Times New Roman" w:eastAsia="Times New Roman" w:hAnsi="Times New Roman" w:cs="Times New Roman"/>
                <w:sz w:val="24"/>
                <w:szCs w:val="24"/>
              </w:rPr>
              <w:t>в) грузооборота самого напряжённого месяца к среднемесячному грузообороту склада</w:t>
            </w:r>
          </w:p>
          <w:p w:rsidR="002E0ED3" w:rsidRPr="00341F55" w:rsidRDefault="002E0ED3" w:rsidP="002E0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12. </w:t>
            </w:r>
            <w:r w:rsidRPr="008C02F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Оцените верность высказываний</w:t>
            </w:r>
          </w:p>
          <w:p w:rsidR="002E0ED3" w:rsidRPr="00341F55" w:rsidRDefault="002E0ED3" w:rsidP="002E0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F55">
              <w:rPr>
                <w:rFonts w:ascii="Times New Roman" w:eastAsia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:rsidR="002E0ED3" w:rsidRDefault="002E0ED3" w:rsidP="002E0ED3">
            <w:pPr>
              <w:pStyle w:val="a4"/>
              <w:numPr>
                <w:ilvl w:val="0"/>
                <w:numId w:val="35"/>
              </w:numPr>
              <w:rPr>
                <w:rFonts w:ascii="Times New Roman" w:hAnsi="Times New Roman"/>
                <w:sz w:val="24"/>
                <w:szCs w:val="24"/>
              </w:rPr>
            </w:pPr>
            <w:r w:rsidRPr="00341F55">
              <w:rPr>
                <w:rFonts w:ascii="Times New Roman" w:hAnsi="Times New Roman"/>
                <w:sz w:val="24"/>
                <w:szCs w:val="24"/>
              </w:rPr>
              <w:t xml:space="preserve">Одним из основных назначений склада является обеспечение сохранности материальных </w:t>
            </w:r>
            <w:r w:rsidRPr="00341F55">
              <w:rPr>
                <w:rFonts w:ascii="Times New Roman" w:hAnsi="Times New Roman"/>
                <w:sz w:val="24"/>
                <w:szCs w:val="24"/>
              </w:rPr>
              <w:lastRenderedPageBreak/>
              <w:t>ценностей</w:t>
            </w:r>
          </w:p>
          <w:p w:rsidR="002E0ED3" w:rsidRDefault="002E0ED3" w:rsidP="002E0ED3">
            <w:pPr>
              <w:pStyle w:val="a4"/>
              <w:numPr>
                <w:ilvl w:val="0"/>
                <w:numId w:val="35"/>
              </w:numPr>
              <w:rPr>
                <w:rFonts w:ascii="Times New Roman" w:hAnsi="Times New Roman"/>
                <w:sz w:val="24"/>
                <w:szCs w:val="24"/>
              </w:rPr>
            </w:pPr>
            <w:r w:rsidRPr="008C02FE">
              <w:rPr>
                <w:rFonts w:ascii="Times New Roman" w:hAnsi="Times New Roman"/>
                <w:sz w:val="24"/>
                <w:szCs w:val="24"/>
              </w:rPr>
              <w:t>Одной из основных функций склада является максимальное использование складских площадей, а также иррациональная организация эксплуатации оборудовани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2E0ED3" w:rsidRPr="00F51D3A" w:rsidRDefault="002E0ED3" w:rsidP="002E0ED3">
            <w:pPr>
              <w:rPr>
                <w:rFonts w:ascii="Times New Roman" w:hAnsi="Times New Roman"/>
                <w:sz w:val="24"/>
                <w:szCs w:val="24"/>
              </w:rPr>
            </w:pPr>
            <w:r w:rsidRPr="00F51D3A">
              <w:rPr>
                <w:rFonts w:ascii="Times New Roman" w:hAnsi="Times New Roman"/>
                <w:sz w:val="24"/>
                <w:szCs w:val="24"/>
              </w:rPr>
              <w:t>а) Одним из основных назначений склада является обеспечение сохранности материальных ценностей</w:t>
            </w:r>
          </w:p>
          <w:p w:rsidR="002E0ED3" w:rsidRPr="00341F55" w:rsidRDefault="002E0ED3" w:rsidP="002E0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13. </w:t>
            </w:r>
            <w:r w:rsidRPr="008C02F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Оцените верность высказываний</w:t>
            </w:r>
          </w:p>
          <w:p w:rsidR="002E0ED3" w:rsidRPr="00341F55" w:rsidRDefault="002E0ED3" w:rsidP="002E0E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F55">
              <w:rPr>
                <w:rFonts w:ascii="Times New Roman" w:eastAsia="Times New Roman" w:hAnsi="Times New Roman" w:cs="Times New Roman"/>
                <w:sz w:val="24"/>
                <w:szCs w:val="24"/>
              </w:rPr>
              <w:t>Выберите один или несколько ответов:</w:t>
            </w:r>
          </w:p>
          <w:p w:rsidR="002E0ED3" w:rsidRDefault="002E0ED3" w:rsidP="002E0ED3">
            <w:pPr>
              <w:pStyle w:val="a4"/>
              <w:numPr>
                <w:ilvl w:val="0"/>
                <w:numId w:val="36"/>
              </w:numPr>
              <w:rPr>
                <w:rFonts w:ascii="Times New Roman" w:hAnsi="Times New Roman"/>
                <w:sz w:val="24"/>
                <w:szCs w:val="24"/>
              </w:rPr>
            </w:pPr>
            <w:r w:rsidRPr="00341F55">
              <w:rPr>
                <w:rFonts w:ascii="Times New Roman" w:hAnsi="Times New Roman"/>
                <w:sz w:val="24"/>
                <w:szCs w:val="24"/>
              </w:rPr>
              <w:t>Одним из основных назначений склада является обеспечение правильного режима хранения материальных ценностей</w:t>
            </w:r>
          </w:p>
          <w:p w:rsidR="002E0ED3" w:rsidRDefault="002E0ED3" w:rsidP="002E0ED3">
            <w:pPr>
              <w:pStyle w:val="a4"/>
              <w:numPr>
                <w:ilvl w:val="0"/>
                <w:numId w:val="36"/>
              </w:numPr>
              <w:rPr>
                <w:rFonts w:ascii="Times New Roman" w:hAnsi="Times New Roman"/>
                <w:sz w:val="24"/>
                <w:szCs w:val="24"/>
              </w:rPr>
            </w:pPr>
            <w:r w:rsidRPr="008C02FE">
              <w:rPr>
                <w:rFonts w:ascii="Times New Roman" w:hAnsi="Times New Roman"/>
                <w:sz w:val="24"/>
                <w:szCs w:val="24"/>
              </w:rPr>
              <w:t>Одной из основных функций склада является бесперебойное обеспечение потребителей при минимальных размерах запасов, трудовых и денежных затрат</w:t>
            </w:r>
          </w:p>
          <w:p w:rsidR="002E0ED3" w:rsidRPr="00F51D3A" w:rsidRDefault="002E0ED3" w:rsidP="002E0ED3">
            <w:pPr>
              <w:rPr>
                <w:rFonts w:ascii="Times New Roman" w:hAnsi="Times New Roman"/>
                <w:sz w:val="24"/>
                <w:szCs w:val="24"/>
              </w:rPr>
            </w:pPr>
            <w:r w:rsidRPr="00F51D3A">
              <w:rPr>
                <w:rFonts w:ascii="Times New Roman" w:hAnsi="Times New Roman"/>
                <w:sz w:val="24"/>
                <w:szCs w:val="24"/>
              </w:rPr>
              <w:t>а) и б) (оба высказывания верны)</w:t>
            </w:r>
          </w:p>
          <w:p w:rsidR="002E0ED3" w:rsidRPr="008C02FE" w:rsidRDefault="002E0ED3" w:rsidP="002E0ED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14. </w:t>
            </w:r>
            <w:r w:rsidRPr="008C02FE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Одной из основных функций склада не является</w:t>
            </w:r>
          </w:p>
          <w:p w:rsidR="002E0ED3" w:rsidRPr="008C02FE" w:rsidRDefault="002E0ED3" w:rsidP="002E0ED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Выберите один или несколько ответов:</w:t>
            </w:r>
          </w:p>
          <w:p w:rsidR="002E0ED3" w:rsidRPr="008C02FE" w:rsidRDefault="002E0ED3" w:rsidP="002E0ED3">
            <w:pPr>
              <w:numPr>
                <w:ilvl w:val="0"/>
                <w:numId w:val="37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получение и обработка необходимой информации для планирования и организации материально-технического обеспечения предприятий и организаций</w:t>
            </w:r>
          </w:p>
          <w:p w:rsidR="002E0ED3" w:rsidRPr="008C02FE" w:rsidRDefault="002E0ED3" w:rsidP="002E0ED3">
            <w:pPr>
              <w:numPr>
                <w:ilvl w:val="0"/>
                <w:numId w:val="37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обеспечение средней оборачиваемости материальных ресурсов за счёт увеличения времени хранения материалов на складе</w:t>
            </w:r>
          </w:p>
          <w:p w:rsidR="002E0ED3" w:rsidRPr="008C02FE" w:rsidRDefault="002E0ED3" w:rsidP="002E0ED3">
            <w:pPr>
              <w:numPr>
                <w:ilvl w:val="0"/>
                <w:numId w:val="37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рациональная организация количественной и качественной приёмки товаров</w:t>
            </w:r>
          </w:p>
          <w:p w:rsidR="002E0ED3" w:rsidRDefault="002E0ED3" w:rsidP="002E0ED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контроль за отпуском материальных ресурсов</w:t>
            </w:r>
          </w:p>
          <w:p w:rsidR="002E0ED3" w:rsidRDefault="002E0ED3" w:rsidP="002E0ED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D3A">
              <w:rPr>
                <w:rFonts w:ascii="Times New Roman" w:eastAsia="Times New Roman" w:hAnsi="Times New Roman"/>
                <w:sz w:val="24"/>
                <w:szCs w:val="24"/>
              </w:rPr>
              <w:t>б) обеспечение средней оборачиваемости материальных ресурсов за счёт увеличения времени хранения материалов на складе</w:t>
            </w:r>
          </w:p>
          <w:p w:rsidR="002E0ED3" w:rsidRPr="008C02FE" w:rsidRDefault="002E0ED3" w:rsidP="002E0ED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15. </w:t>
            </w:r>
            <w:r w:rsidRPr="008C02FE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Какова себестоимость складской переработки 1 т груза, если эксплуатационные расходы, связанные с переработкой груза равны 4200 тыс. р., а годовой грузооборот – 700 т?</w:t>
            </w:r>
          </w:p>
          <w:p w:rsidR="002E0ED3" w:rsidRPr="008C02FE" w:rsidRDefault="002E0ED3" w:rsidP="002E0ED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Выберите один ответ:</w:t>
            </w:r>
          </w:p>
          <w:p w:rsidR="002E0ED3" w:rsidRPr="008C02FE" w:rsidRDefault="002E0ED3" w:rsidP="002E0ED3">
            <w:pPr>
              <w:numPr>
                <w:ilvl w:val="0"/>
                <w:numId w:val="38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 xml:space="preserve">6 </w:t>
            </w:r>
            <w:proofErr w:type="spellStart"/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тыс</w:t>
            </w:r>
            <w:proofErr w:type="spellEnd"/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 xml:space="preserve"> р</w:t>
            </w:r>
          </w:p>
          <w:p w:rsidR="002E0ED3" w:rsidRPr="008C02FE" w:rsidRDefault="002E0ED3" w:rsidP="002E0ED3">
            <w:pPr>
              <w:numPr>
                <w:ilvl w:val="0"/>
                <w:numId w:val="38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 xml:space="preserve">8 </w:t>
            </w:r>
            <w:proofErr w:type="spellStart"/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тыс</w:t>
            </w:r>
            <w:proofErr w:type="spellEnd"/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 xml:space="preserve"> р</w:t>
            </w:r>
          </w:p>
          <w:p w:rsidR="002E0ED3" w:rsidRDefault="002E0ED3" w:rsidP="002E0ED3">
            <w:pPr>
              <w:numPr>
                <w:ilvl w:val="0"/>
                <w:numId w:val="38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 xml:space="preserve">0,17 </w:t>
            </w:r>
            <w:proofErr w:type="spellStart"/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тыс</w:t>
            </w:r>
            <w:proofErr w:type="spellEnd"/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 xml:space="preserve"> р</w:t>
            </w:r>
          </w:p>
          <w:p w:rsidR="002E0ED3" w:rsidRDefault="002E0ED3" w:rsidP="002E0ED3">
            <w:pPr>
              <w:numPr>
                <w:ilvl w:val="0"/>
                <w:numId w:val="38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 xml:space="preserve">4 </w:t>
            </w:r>
            <w:proofErr w:type="spellStart"/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тыс</w:t>
            </w:r>
            <w:proofErr w:type="spellEnd"/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 xml:space="preserve"> р</w:t>
            </w:r>
          </w:p>
          <w:p w:rsidR="002E0ED3" w:rsidRDefault="002E0ED3" w:rsidP="002E0ED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D3A">
              <w:rPr>
                <w:rFonts w:ascii="Times New Roman" w:eastAsia="Times New Roman" w:hAnsi="Times New Roman"/>
                <w:sz w:val="24"/>
                <w:szCs w:val="24"/>
              </w:rPr>
              <w:t xml:space="preserve">а) 6 </w:t>
            </w:r>
            <w:proofErr w:type="spellStart"/>
            <w:r w:rsidRPr="00F51D3A">
              <w:rPr>
                <w:rFonts w:ascii="Times New Roman" w:eastAsia="Times New Roman" w:hAnsi="Times New Roman"/>
                <w:sz w:val="24"/>
                <w:szCs w:val="24"/>
              </w:rPr>
              <w:t>тыс</w:t>
            </w:r>
            <w:proofErr w:type="spellEnd"/>
            <w:r w:rsidRPr="00F51D3A">
              <w:rPr>
                <w:rFonts w:ascii="Times New Roman" w:eastAsia="Times New Roman" w:hAnsi="Times New Roman"/>
                <w:sz w:val="24"/>
                <w:szCs w:val="24"/>
              </w:rPr>
              <w:t xml:space="preserve"> р</w:t>
            </w:r>
          </w:p>
          <w:p w:rsidR="002E0ED3" w:rsidRPr="008C02FE" w:rsidRDefault="002E0ED3" w:rsidP="002E0ED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16. </w:t>
            </w:r>
            <w:r w:rsidRPr="008C02FE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Посчитайте выполнение плана работы склада в процентах, если известно, что плановый грузооборот склада составляет 25800 т., а фактический грузооборот – 25300 т.</w:t>
            </w:r>
          </w:p>
          <w:p w:rsidR="002E0ED3" w:rsidRPr="008C02FE" w:rsidRDefault="002E0ED3" w:rsidP="002E0ED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Выберите один ответ:</w:t>
            </w:r>
          </w:p>
          <w:p w:rsidR="002E0ED3" w:rsidRPr="008C02FE" w:rsidRDefault="002E0ED3" w:rsidP="002E0ED3">
            <w:pPr>
              <w:numPr>
                <w:ilvl w:val="0"/>
                <w:numId w:val="3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95 %</w:t>
            </w:r>
          </w:p>
          <w:p w:rsidR="002E0ED3" w:rsidRPr="008C02FE" w:rsidRDefault="002E0ED3" w:rsidP="002E0ED3">
            <w:pPr>
              <w:numPr>
                <w:ilvl w:val="0"/>
                <w:numId w:val="3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81 %</w:t>
            </w:r>
          </w:p>
          <w:p w:rsidR="002E0ED3" w:rsidRDefault="002E0ED3" w:rsidP="002E0ED3">
            <w:pPr>
              <w:numPr>
                <w:ilvl w:val="0"/>
                <w:numId w:val="3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102 %</w:t>
            </w:r>
          </w:p>
          <w:p w:rsidR="002E0ED3" w:rsidRDefault="002E0ED3" w:rsidP="002E0ED3">
            <w:pPr>
              <w:numPr>
                <w:ilvl w:val="0"/>
                <w:numId w:val="3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98 %</w:t>
            </w:r>
          </w:p>
          <w:p w:rsidR="002E0ED3" w:rsidRDefault="002E0ED3" w:rsidP="002E0ED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D3A">
              <w:rPr>
                <w:rFonts w:ascii="Times New Roman" w:eastAsia="Times New Roman" w:hAnsi="Times New Roman"/>
                <w:sz w:val="24"/>
                <w:szCs w:val="24"/>
              </w:rPr>
              <w:t>г) 98 %</w:t>
            </w:r>
          </w:p>
          <w:p w:rsidR="002E0ED3" w:rsidRPr="008C02FE" w:rsidRDefault="002E0ED3" w:rsidP="002E0ED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17. </w:t>
            </w:r>
            <w:r w:rsidRPr="008C02FE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Для выполнения основных технологических операций на складе - хранения товаров, распаковки, упаковки, комплектования, приёмки и отпуска товаров - предназначаются помещения</w:t>
            </w:r>
          </w:p>
          <w:p w:rsidR="002E0ED3" w:rsidRPr="008C02FE" w:rsidRDefault="002E0ED3" w:rsidP="002E0ED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Выберите один ответ:</w:t>
            </w:r>
          </w:p>
          <w:p w:rsidR="002E0ED3" w:rsidRPr="008C02FE" w:rsidRDefault="002E0ED3" w:rsidP="002E0ED3">
            <w:pPr>
              <w:numPr>
                <w:ilvl w:val="0"/>
                <w:numId w:val="40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подсобно-технические</w:t>
            </w:r>
          </w:p>
          <w:p w:rsidR="002E0ED3" w:rsidRDefault="002E0ED3" w:rsidP="002E0ED3">
            <w:pPr>
              <w:numPr>
                <w:ilvl w:val="0"/>
                <w:numId w:val="40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основного производственного назначения</w:t>
            </w:r>
          </w:p>
          <w:p w:rsidR="002E0ED3" w:rsidRDefault="002E0ED3" w:rsidP="002E0ED3">
            <w:pPr>
              <w:numPr>
                <w:ilvl w:val="0"/>
                <w:numId w:val="40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вспомогательные</w:t>
            </w:r>
          </w:p>
          <w:p w:rsidR="002E0ED3" w:rsidRDefault="002E0ED3" w:rsidP="002E0ED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D3A">
              <w:rPr>
                <w:rFonts w:ascii="Times New Roman" w:eastAsia="Times New Roman" w:hAnsi="Times New Roman"/>
                <w:sz w:val="24"/>
                <w:szCs w:val="24"/>
              </w:rPr>
              <w:t>б) основного производственного назначения</w:t>
            </w:r>
          </w:p>
          <w:p w:rsidR="002E0ED3" w:rsidRPr="008C02FE" w:rsidRDefault="002E0ED3" w:rsidP="002E0ED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18. </w:t>
            </w:r>
            <w:r w:rsidRPr="008C02FE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Основные подъемно - транспортные операции, проводимые на складах</w:t>
            </w:r>
          </w:p>
          <w:p w:rsidR="002E0ED3" w:rsidRPr="008C02FE" w:rsidRDefault="002E0ED3" w:rsidP="002E0ED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Выберите один или несколько ответов:</w:t>
            </w:r>
          </w:p>
          <w:p w:rsidR="002E0ED3" w:rsidRPr="008C02FE" w:rsidRDefault="002E0ED3" w:rsidP="002E0ED3">
            <w:pPr>
              <w:numPr>
                <w:ilvl w:val="0"/>
                <w:numId w:val="41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подъем, перемещение и выдача груза</w:t>
            </w:r>
          </w:p>
          <w:p w:rsidR="002E0ED3" w:rsidRPr="008C02FE" w:rsidRDefault="002E0ED3" w:rsidP="002E0ED3">
            <w:pPr>
              <w:numPr>
                <w:ilvl w:val="0"/>
                <w:numId w:val="41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крепление грузов, укладка и уборка подкладок</w:t>
            </w:r>
          </w:p>
          <w:p w:rsidR="002E0ED3" w:rsidRPr="008C02FE" w:rsidRDefault="002E0ED3" w:rsidP="002E0ED3">
            <w:pPr>
              <w:numPr>
                <w:ilvl w:val="0"/>
                <w:numId w:val="41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накладывание или снятие захватных устройств</w:t>
            </w:r>
          </w:p>
          <w:p w:rsidR="002E0ED3" w:rsidRPr="008C02FE" w:rsidRDefault="002E0ED3" w:rsidP="002E0ED3">
            <w:pPr>
              <w:numPr>
                <w:ilvl w:val="0"/>
                <w:numId w:val="41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застроповка</w:t>
            </w:r>
            <w:proofErr w:type="spellEnd"/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отстроповка</w:t>
            </w:r>
            <w:proofErr w:type="spellEnd"/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 xml:space="preserve"> сформированных пакетов</w:t>
            </w:r>
          </w:p>
          <w:p w:rsidR="002E0ED3" w:rsidRDefault="002E0ED3" w:rsidP="002E0ED3">
            <w:pPr>
              <w:numPr>
                <w:ilvl w:val="0"/>
                <w:numId w:val="41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захват груза</w:t>
            </w:r>
          </w:p>
          <w:p w:rsidR="002E0ED3" w:rsidRDefault="002E0ED3" w:rsidP="002E0ED3">
            <w:pPr>
              <w:numPr>
                <w:ilvl w:val="0"/>
                <w:numId w:val="41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 xml:space="preserve">укладка груза в штабель, на стеллажи, снятие его </w:t>
            </w:r>
            <w:proofErr w:type="gramStart"/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со стеллаже</w:t>
            </w:r>
            <w:proofErr w:type="gramEnd"/>
          </w:p>
          <w:p w:rsidR="002E0ED3" w:rsidRDefault="002E0ED3" w:rsidP="002E0ED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D3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а, б, в, г, д, е (все перечисленные операции)</w:t>
            </w:r>
          </w:p>
          <w:p w:rsidR="002E0ED3" w:rsidRPr="008C02FE" w:rsidRDefault="002E0ED3" w:rsidP="002E0ED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19. </w:t>
            </w:r>
            <w:r w:rsidRPr="008C02FE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К грузоподъемным машинам относят</w:t>
            </w:r>
          </w:p>
          <w:p w:rsidR="002E0ED3" w:rsidRPr="008C02FE" w:rsidRDefault="002E0ED3" w:rsidP="002E0ED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Выберите один или несколько ответов:</w:t>
            </w:r>
          </w:p>
          <w:p w:rsidR="002E0ED3" w:rsidRPr="008C02FE" w:rsidRDefault="002E0ED3" w:rsidP="002E0ED3">
            <w:pPr>
              <w:numPr>
                <w:ilvl w:val="0"/>
                <w:numId w:val="42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электротали</w:t>
            </w:r>
            <w:proofErr w:type="spellEnd"/>
          </w:p>
          <w:p w:rsidR="002E0ED3" w:rsidRPr="008C02FE" w:rsidRDefault="002E0ED3" w:rsidP="002E0ED3">
            <w:pPr>
              <w:numPr>
                <w:ilvl w:val="0"/>
                <w:numId w:val="42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автопогрузчики</w:t>
            </w:r>
          </w:p>
          <w:p w:rsidR="002E0ED3" w:rsidRPr="008C02FE" w:rsidRDefault="002E0ED3" w:rsidP="002E0ED3">
            <w:pPr>
              <w:numPr>
                <w:ilvl w:val="0"/>
                <w:numId w:val="42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электрические лебедки</w:t>
            </w:r>
          </w:p>
          <w:p w:rsidR="002E0ED3" w:rsidRPr="008C02FE" w:rsidRDefault="002E0ED3" w:rsidP="002E0ED3">
            <w:pPr>
              <w:numPr>
                <w:ilvl w:val="0"/>
                <w:numId w:val="42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напольные тележки</w:t>
            </w:r>
          </w:p>
          <w:p w:rsidR="002E0ED3" w:rsidRDefault="002E0ED3" w:rsidP="002E0ED3">
            <w:pPr>
              <w:numPr>
                <w:ilvl w:val="0"/>
                <w:numId w:val="42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краны</w:t>
            </w:r>
          </w:p>
          <w:p w:rsidR="002E0ED3" w:rsidRDefault="002E0ED3" w:rsidP="002E0ED3">
            <w:pPr>
              <w:numPr>
                <w:ilvl w:val="0"/>
                <w:numId w:val="42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грузовые лифты</w:t>
            </w:r>
          </w:p>
          <w:p w:rsidR="002E0ED3" w:rsidRPr="008C02FE" w:rsidRDefault="002E0ED3" w:rsidP="002E0ED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D3A">
              <w:rPr>
                <w:rFonts w:ascii="Times New Roman" w:eastAsia="Times New Roman" w:hAnsi="Times New Roman"/>
                <w:sz w:val="24"/>
                <w:szCs w:val="24"/>
              </w:rPr>
              <w:t>а, б, в, д, е (</w:t>
            </w:r>
            <w:proofErr w:type="spellStart"/>
            <w:r w:rsidRPr="00F51D3A">
              <w:rPr>
                <w:rFonts w:ascii="Times New Roman" w:eastAsia="Times New Roman" w:hAnsi="Times New Roman"/>
                <w:sz w:val="24"/>
                <w:szCs w:val="24"/>
              </w:rPr>
              <w:t>электротали</w:t>
            </w:r>
            <w:proofErr w:type="spellEnd"/>
            <w:r w:rsidRPr="00F51D3A">
              <w:rPr>
                <w:rFonts w:ascii="Times New Roman" w:eastAsia="Times New Roman" w:hAnsi="Times New Roman"/>
                <w:sz w:val="24"/>
                <w:szCs w:val="24"/>
              </w:rPr>
              <w:t>, автопогрузчики, электрические лебедки, краны, грузовые лифты; напольные тележки не относятся к грузоподъемным машинам)</w:t>
            </w:r>
          </w:p>
          <w:p w:rsidR="002E0ED3" w:rsidRPr="008C02FE" w:rsidRDefault="002E0ED3" w:rsidP="002E0ED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20. </w:t>
            </w:r>
            <w:r w:rsidRPr="008C02FE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Хранение представляет собой способ хранения товаров в таре, на поддонах, малогабаритных контейнерах, уложенных по определенной схеме в несколько ярусов</w:t>
            </w:r>
          </w:p>
          <w:p w:rsidR="002E0ED3" w:rsidRPr="008C02FE" w:rsidRDefault="002E0ED3" w:rsidP="002E0ED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Выберите один ответ:</w:t>
            </w:r>
          </w:p>
          <w:p w:rsidR="002E0ED3" w:rsidRDefault="002E0ED3" w:rsidP="002E0ED3">
            <w:pPr>
              <w:numPr>
                <w:ilvl w:val="0"/>
                <w:numId w:val="43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стеллажное</w:t>
            </w:r>
          </w:p>
          <w:p w:rsidR="002E0ED3" w:rsidRDefault="002E0ED3" w:rsidP="002E0ED3">
            <w:pPr>
              <w:numPr>
                <w:ilvl w:val="0"/>
                <w:numId w:val="43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штабельное</w:t>
            </w:r>
          </w:p>
          <w:p w:rsidR="002E0ED3" w:rsidRPr="008C02FE" w:rsidRDefault="002E0ED3" w:rsidP="002E0ED3">
            <w:pPr>
              <w:numPr>
                <w:ilvl w:val="0"/>
                <w:numId w:val="43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D3A">
              <w:rPr>
                <w:rFonts w:ascii="Times New Roman" w:eastAsia="Times New Roman" w:hAnsi="Times New Roman"/>
                <w:sz w:val="24"/>
                <w:szCs w:val="24"/>
              </w:rPr>
              <w:t>б) штабельное</w:t>
            </w:r>
          </w:p>
        </w:tc>
      </w:tr>
    </w:tbl>
    <w:p w:rsidR="002E0ED3" w:rsidRPr="00B24C1F" w:rsidRDefault="002E0ED3" w:rsidP="002E0ED3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:rsidR="002E0ED3" w:rsidRDefault="002E0ED3" w:rsidP="002E0ED3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2E0ED3" w:rsidRPr="009E1016" w:rsidRDefault="002E0ED3" w:rsidP="002E0ED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:rsidR="002E0ED3" w:rsidRPr="009E1016" w:rsidRDefault="002E0ED3" w:rsidP="002E0ED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2E0ED3" w:rsidRPr="0017307B" w:rsidRDefault="002E0ED3" w:rsidP="002E0ED3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052"/>
      </w:tblGrid>
      <w:tr w:rsidR="002E0ED3" w:rsidRPr="006459F1" w:rsidTr="002E0ED3">
        <w:tc>
          <w:tcPr>
            <w:tcW w:w="3018" w:type="dxa"/>
          </w:tcPr>
          <w:p w:rsidR="002E0ED3" w:rsidRPr="002E2791" w:rsidRDefault="002E0ED3" w:rsidP="002E0ED3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E2791">
              <w:rPr>
                <w:rFonts w:ascii="Times New Roman" w:hAnsi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7579" w:type="dxa"/>
            <w:gridSpan w:val="2"/>
          </w:tcPr>
          <w:p w:rsidR="002E0ED3" w:rsidRPr="002E2791" w:rsidRDefault="002E0ED3" w:rsidP="002E0ED3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E2791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2E0ED3" w:rsidRPr="006459F1" w:rsidTr="002E0ED3">
        <w:tc>
          <w:tcPr>
            <w:tcW w:w="3018" w:type="dxa"/>
          </w:tcPr>
          <w:p w:rsidR="002E0ED3" w:rsidRPr="00352975" w:rsidRDefault="002E0ED3" w:rsidP="002E0ED3">
            <w:pPr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74602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ПК-1.3: Контролирует натуральные показатели</w:t>
            </w:r>
          </w:p>
        </w:tc>
        <w:tc>
          <w:tcPr>
            <w:tcW w:w="7579" w:type="dxa"/>
            <w:gridSpan w:val="2"/>
          </w:tcPr>
          <w:p w:rsidR="002E0ED3" w:rsidRPr="006459F1" w:rsidRDefault="002E0ED3" w:rsidP="002E0ED3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E279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умеет:</w:t>
            </w:r>
            <w:r w:rsidR="00782E44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DA68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оценивать степень влияния мероприятий на выполнение операционных заданий, своевременное выполнение поручений работниками, вовлеченными в оказание логистической услуги</w:t>
            </w:r>
          </w:p>
        </w:tc>
      </w:tr>
      <w:tr w:rsidR="002E0ED3" w:rsidRPr="006459F1" w:rsidTr="002E0ED3">
        <w:trPr>
          <w:trHeight w:val="416"/>
        </w:trPr>
        <w:tc>
          <w:tcPr>
            <w:tcW w:w="10597" w:type="dxa"/>
            <w:gridSpan w:val="3"/>
          </w:tcPr>
          <w:p w:rsidR="002E0ED3" w:rsidRDefault="002E0ED3" w:rsidP="002E0ED3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u w:val="single"/>
              </w:rPr>
            </w:pPr>
          </w:p>
          <w:p w:rsidR="002E0ED3" w:rsidRPr="002E2791" w:rsidRDefault="002E0ED3" w:rsidP="002E0ED3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u w:val="single"/>
              </w:rPr>
            </w:pPr>
            <w:r w:rsidRPr="002E2791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u w:val="single"/>
              </w:rPr>
              <w:t>Примеры заданий</w:t>
            </w:r>
          </w:p>
          <w:p w:rsidR="002E0ED3" w:rsidRPr="002E2791" w:rsidRDefault="002E0ED3" w:rsidP="002E0ED3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8"/>
                <w:szCs w:val="28"/>
                <w:u w:val="single"/>
              </w:rPr>
            </w:pPr>
          </w:p>
          <w:p w:rsidR="002E0ED3" w:rsidRPr="007607A9" w:rsidRDefault="002E0ED3" w:rsidP="002E0ED3">
            <w:pPr>
              <w:spacing w:after="60"/>
              <w:jc w:val="center"/>
              <w:outlineLvl w:val="1"/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Задание 1</w:t>
            </w:r>
            <w:r w:rsidRPr="000963B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. </w:t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bidi="ru-RU"/>
              </w:rPr>
              <w:t>Для рационального выполнения работ по приему и отпуску материалов на складе требуется организовать приемочную и отпускную площадки. Следует рассчитать, какие площади необходимо выделить под эти площадки.</w:t>
            </w:r>
          </w:p>
          <w:p w:rsidR="002E0ED3" w:rsidRPr="007607A9" w:rsidRDefault="002E0ED3" w:rsidP="002E0ED3">
            <w:pPr>
              <w:widowControl w:val="0"/>
              <w:tabs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bidi="ru-RU"/>
              </w:rPr>
            </w:pPr>
          </w:p>
          <w:p w:rsidR="002E0ED3" w:rsidRPr="00DD4D7C" w:rsidRDefault="002E0ED3" w:rsidP="002E0ED3">
            <w:pPr>
              <w:widowControl w:val="0"/>
              <w:tabs>
                <w:tab w:val="left" w:pos="720"/>
              </w:tabs>
              <w:suppressAutoHyphens/>
              <w:ind w:left="964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Условия</w:t>
            </w:r>
          </w:p>
          <w:p w:rsidR="002E0ED3" w:rsidRPr="00DD4D7C" w:rsidRDefault="002E0ED3" w:rsidP="002E0ED3">
            <w:pPr>
              <w:widowControl w:val="0"/>
              <w:tabs>
                <w:tab w:val="left" w:pos="720"/>
              </w:tabs>
              <w:suppressAutoHyphens/>
              <w:ind w:left="964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Величина годового поступления продукции</w:t>
            </w:r>
          </w:p>
          <w:p w:rsidR="002E0ED3" w:rsidRPr="00DD4D7C" w:rsidRDefault="002E0ED3" w:rsidP="002E0ED3">
            <w:pPr>
              <w:widowControl w:val="0"/>
              <w:tabs>
                <w:tab w:val="left" w:pos="720"/>
              </w:tabs>
              <w:suppressAutoHyphens/>
              <w:ind w:left="964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на склад составляет (</w:t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object w:dxaOrig="92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6.5pt;height:19.5pt" o:ole="">
                  <v:imagedata r:id="rId134" o:title=""/>
                </v:shape>
                <o:OLEObject Type="Embed" ProgID="Equation.DSMT4" ShapeID="_x0000_i1025" DrawAspect="Content" ObjectID="_1842601452" r:id="rId135"/>
              </w:object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)</w:t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  <w:t>— 60000 т</w:t>
            </w:r>
          </w:p>
          <w:p w:rsidR="002E0ED3" w:rsidRPr="00DD4D7C" w:rsidRDefault="002E0ED3" w:rsidP="002E0ED3">
            <w:pPr>
              <w:widowControl w:val="0"/>
              <w:tabs>
                <w:tab w:val="left" w:pos="720"/>
              </w:tabs>
              <w:suppressAutoHyphens/>
              <w:ind w:left="964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Величина годового грузооборота (</w:t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object w:dxaOrig="820" w:dyaOrig="380">
                <v:shape id="_x0000_i1026" type="#_x0000_t75" style="width:40.5pt;height:19.5pt" o:ole="">
                  <v:imagedata r:id="rId136" o:title=""/>
                </v:shape>
                <o:OLEObject Type="Embed" ProgID="Equation.DSMT4" ShapeID="_x0000_i1026" DrawAspect="Content" ObjectID="_1842601453" r:id="rId137"/>
              </w:object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)</w:t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  <w:t>— 55 000 т</w:t>
            </w:r>
          </w:p>
          <w:p w:rsidR="002E0ED3" w:rsidRPr="00DD4D7C" w:rsidRDefault="002E0ED3" w:rsidP="002E0ED3">
            <w:pPr>
              <w:widowControl w:val="0"/>
              <w:tabs>
                <w:tab w:val="left" w:pos="720"/>
              </w:tabs>
              <w:suppressAutoHyphens/>
              <w:ind w:left="964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Коэффициент неравномерности</w:t>
            </w:r>
          </w:p>
          <w:p w:rsidR="002E0ED3" w:rsidRPr="00DD4D7C" w:rsidRDefault="002E0ED3" w:rsidP="002E0ED3">
            <w:pPr>
              <w:widowControl w:val="0"/>
              <w:tabs>
                <w:tab w:val="left" w:pos="720"/>
              </w:tabs>
              <w:suppressAutoHyphens/>
              <w:ind w:left="964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поступления продукции на склад (</w:t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object w:dxaOrig="820" w:dyaOrig="380">
                <v:shape id="_x0000_i1027" type="#_x0000_t75" style="width:40.5pt;height:19.5pt" o:ole="">
                  <v:imagedata r:id="rId138" o:title=""/>
                </v:shape>
                <o:OLEObject Type="Embed" ProgID="Equation.DSMT4" ShapeID="_x0000_i1027" DrawAspect="Content" ObjectID="_1842601454" r:id="rId139"/>
              </w:object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)</w:t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  <w:t>— 1,5</w:t>
            </w:r>
          </w:p>
          <w:p w:rsidR="002E0ED3" w:rsidRPr="00DD4D7C" w:rsidRDefault="002E0ED3" w:rsidP="002E0ED3">
            <w:pPr>
              <w:widowControl w:val="0"/>
              <w:tabs>
                <w:tab w:val="left" w:pos="720"/>
              </w:tabs>
              <w:suppressAutoHyphens/>
              <w:ind w:left="964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Коэффициент неравномерности</w:t>
            </w:r>
          </w:p>
          <w:p w:rsidR="002E0ED3" w:rsidRPr="00DD4D7C" w:rsidRDefault="002E0ED3" w:rsidP="002E0ED3">
            <w:pPr>
              <w:widowControl w:val="0"/>
              <w:tabs>
                <w:tab w:val="left" w:pos="720"/>
              </w:tabs>
              <w:suppressAutoHyphens/>
              <w:ind w:left="964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отпуска (</w:t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object w:dxaOrig="720" w:dyaOrig="380">
                <v:shape id="_x0000_i1028" type="#_x0000_t75" style="width:37.5pt;height:19.5pt" o:ole="">
                  <v:imagedata r:id="rId140" o:title=""/>
                </v:shape>
                <o:OLEObject Type="Embed" ProgID="Equation.DSMT4" ShapeID="_x0000_i1028" DrawAspect="Content" ObjectID="_1842601455" r:id="rId141"/>
              </w:object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)</w:t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  <w:t>— 1,2</w:t>
            </w:r>
          </w:p>
          <w:p w:rsidR="002E0ED3" w:rsidRPr="00DD4D7C" w:rsidRDefault="002E0ED3" w:rsidP="002E0ED3">
            <w:pPr>
              <w:widowControl w:val="0"/>
              <w:tabs>
                <w:tab w:val="left" w:pos="720"/>
              </w:tabs>
              <w:suppressAutoHyphens/>
              <w:ind w:left="964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Количество дней нахождения продукции</w:t>
            </w:r>
          </w:p>
          <w:p w:rsidR="002E0ED3" w:rsidRPr="00DD4D7C" w:rsidRDefault="002E0ED3" w:rsidP="002E0ED3">
            <w:pPr>
              <w:widowControl w:val="0"/>
              <w:tabs>
                <w:tab w:val="left" w:pos="720"/>
              </w:tabs>
              <w:suppressAutoHyphens/>
              <w:ind w:left="964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на приемочной площадке (</w:t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object w:dxaOrig="160" w:dyaOrig="260">
                <v:shape id="_x0000_i1029" type="#_x0000_t75" style="width:7.5pt;height:13.5pt" o:ole="">
                  <v:imagedata r:id="rId142" o:title=""/>
                </v:shape>
                <o:OLEObject Type="Embed" ProgID="Equation.DSMT4" ShapeID="_x0000_i1029" DrawAspect="Content" ObjectID="_1842601456" r:id="rId143"/>
              </w:object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)</w:t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  <w:t>— 2 дня</w:t>
            </w:r>
          </w:p>
          <w:p w:rsidR="002E0ED3" w:rsidRPr="00DD4D7C" w:rsidRDefault="002E0ED3" w:rsidP="002E0ED3">
            <w:pPr>
              <w:widowControl w:val="0"/>
              <w:tabs>
                <w:tab w:val="left" w:pos="720"/>
              </w:tabs>
              <w:suppressAutoHyphens/>
              <w:ind w:left="964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Количество дней поступления продукции</w:t>
            </w:r>
          </w:p>
          <w:p w:rsidR="002E0ED3" w:rsidRPr="00DD4D7C" w:rsidRDefault="002E0ED3" w:rsidP="002E0ED3">
            <w:pPr>
              <w:widowControl w:val="0"/>
              <w:tabs>
                <w:tab w:val="left" w:pos="720"/>
              </w:tabs>
              <w:suppressAutoHyphens/>
              <w:ind w:left="964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на склад в году (</w:t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object w:dxaOrig="240" w:dyaOrig="279">
                <v:shape id="_x0000_i1030" type="#_x0000_t75" style="width:13.5pt;height:14.25pt" o:ole="">
                  <v:imagedata r:id="rId144" o:title=""/>
                </v:shape>
                <o:OLEObject Type="Embed" ProgID="Equation.DSMT4" ShapeID="_x0000_i1030" DrawAspect="Content" ObjectID="_1842601457" r:id="rId145"/>
              </w:object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)</w:t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  <w:t>— 365 дней</w:t>
            </w:r>
          </w:p>
          <w:p w:rsidR="002E0ED3" w:rsidRPr="00DD4D7C" w:rsidRDefault="002E0ED3" w:rsidP="002E0ED3">
            <w:pPr>
              <w:widowControl w:val="0"/>
              <w:tabs>
                <w:tab w:val="left" w:pos="720"/>
              </w:tabs>
              <w:suppressAutoHyphens/>
              <w:ind w:left="964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Количество дней отпуска продукции</w:t>
            </w:r>
          </w:p>
          <w:p w:rsidR="002E0ED3" w:rsidRPr="00DD4D7C" w:rsidRDefault="002E0ED3" w:rsidP="002E0ED3">
            <w:pPr>
              <w:widowControl w:val="0"/>
              <w:tabs>
                <w:tab w:val="left" w:pos="720"/>
              </w:tabs>
              <w:suppressAutoHyphens/>
              <w:ind w:left="964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со склада в году (</w:t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object w:dxaOrig="300" w:dyaOrig="300">
                <v:shape id="_x0000_i1031" type="#_x0000_t75" style="width:15pt;height:15pt" o:ole="">
                  <v:imagedata r:id="rId146" o:title=""/>
                </v:shape>
                <o:OLEObject Type="Embed" ProgID="Equation.DSMT4" ShapeID="_x0000_i1031" DrawAspect="Content" ObjectID="_1842601458" r:id="rId147"/>
              </w:object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)</w:t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  <w:t>— 260 дней</w:t>
            </w:r>
          </w:p>
          <w:p w:rsidR="002E0ED3" w:rsidRPr="00DD4D7C" w:rsidRDefault="002E0ED3" w:rsidP="002E0ED3">
            <w:pPr>
              <w:widowControl w:val="0"/>
              <w:tabs>
                <w:tab w:val="left" w:pos="720"/>
              </w:tabs>
              <w:suppressAutoHyphens/>
              <w:ind w:left="964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 xml:space="preserve">Нормативная нагрузка на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DD4D7C">
                <w:rPr>
                  <w:rFonts w:ascii="Times New Roman" w:eastAsia="Lucida Sans Unicode" w:hAnsi="Times New Roman" w:cs="Times New Roman"/>
                  <w:sz w:val="24"/>
                  <w:szCs w:val="24"/>
                  <w:lang w:bidi="ru-RU"/>
                </w:rPr>
                <w:t>1 кв. м</w:t>
              </w:r>
            </w:smartTag>
          </w:p>
          <w:p w:rsidR="002E0ED3" w:rsidRPr="00DD4D7C" w:rsidRDefault="002E0ED3" w:rsidP="002E0ED3">
            <w:pPr>
              <w:widowControl w:val="0"/>
              <w:tabs>
                <w:tab w:val="left" w:pos="720"/>
              </w:tabs>
              <w:suppressAutoHyphens/>
              <w:ind w:left="964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lastRenderedPageBreak/>
              <w:t>площадки склада (</w:t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object w:dxaOrig="260" w:dyaOrig="240">
                <v:shape id="_x0000_i1032" type="#_x0000_t75" style="width:13.5pt;height:13.5pt" o:ole="">
                  <v:imagedata r:id="rId148" o:title=""/>
                </v:shape>
                <o:OLEObject Type="Embed" ProgID="Equation.DSMT4" ShapeID="_x0000_i1032" DrawAspect="Content" ObjectID="_1842601459" r:id="rId149"/>
              </w:object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)</w:t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  <w:t>— 0,95 т/кв. м</w:t>
            </w:r>
          </w:p>
          <w:p w:rsidR="002E0ED3" w:rsidRPr="00DD4D7C" w:rsidRDefault="002E0ED3" w:rsidP="002E0ED3">
            <w:pPr>
              <w:widowControl w:val="0"/>
              <w:tabs>
                <w:tab w:val="left" w:pos="720"/>
              </w:tabs>
              <w:suppressAutoHyphens/>
              <w:ind w:left="964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Высота укладки продукции</w:t>
            </w:r>
          </w:p>
          <w:p w:rsidR="002E0ED3" w:rsidRPr="00DD4D7C" w:rsidRDefault="002E0ED3" w:rsidP="002E0ED3">
            <w:pPr>
              <w:widowControl w:val="0"/>
              <w:tabs>
                <w:tab w:val="left" w:pos="720"/>
              </w:tabs>
              <w:suppressAutoHyphens/>
              <w:ind w:left="964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на приемочной площадке (</w:t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object w:dxaOrig="520" w:dyaOrig="420">
                <v:shape id="_x0000_i1033" type="#_x0000_t75" style="width:25.5pt;height:21.75pt" o:ole="">
                  <v:imagedata r:id="rId150" o:title=""/>
                </v:shape>
                <o:OLEObject Type="Embed" ProgID="Equation.DSMT4" ShapeID="_x0000_i1033" DrawAspect="Content" ObjectID="_1842601460" r:id="rId151"/>
              </w:object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)</w:t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  <w:t xml:space="preserve">—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DD4D7C">
                <w:rPr>
                  <w:rFonts w:ascii="Times New Roman" w:eastAsia="Lucida Sans Unicode" w:hAnsi="Times New Roman" w:cs="Times New Roman"/>
                  <w:sz w:val="24"/>
                  <w:szCs w:val="24"/>
                  <w:lang w:bidi="ru-RU"/>
                </w:rPr>
                <w:t>1 м</w:t>
              </w:r>
            </w:smartTag>
          </w:p>
          <w:p w:rsidR="002E0ED3" w:rsidRPr="00DD4D7C" w:rsidRDefault="002E0ED3" w:rsidP="002E0ED3">
            <w:pPr>
              <w:widowControl w:val="0"/>
              <w:tabs>
                <w:tab w:val="left" w:pos="720"/>
              </w:tabs>
              <w:suppressAutoHyphens/>
              <w:ind w:left="964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Высота укладки продукции</w:t>
            </w:r>
          </w:p>
          <w:p w:rsidR="002E0ED3" w:rsidRPr="00DD4D7C" w:rsidRDefault="002E0ED3" w:rsidP="002E0ED3">
            <w:pPr>
              <w:widowControl w:val="0"/>
              <w:tabs>
                <w:tab w:val="left" w:pos="720"/>
              </w:tabs>
              <w:suppressAutoHyphens/>
              <w:ind w:left="964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на отпускной площадке (</w:t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object w:dxaOrig="620" w:dyaOrig="380">
                <v:shape id="_x0000_i1034" type="#_x0000_t75" style="width:31.5pt;height:19.5pt" o:ole="">
                  <v:imagedata r:id="rId152" o:title=""/>
                </v:shape>
                <o:OLEObject Type="Embed" ProgID="Equation.DSMT4" ShapeID="_x0000_i1034" DrawAspect="Content" ObjectID="_1842601461" r:id="rId153"/>
              </w:object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)</w:t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  <w:t xml:space="preserve">—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DD4D7C">
                <w:rPr>
                  <w:rFonts w:ascii="Times New Roman" w:eastAsia="Lucida Sans Unicode" w:hAnsi="Times New Roman" w:cs="Times New Roman"/>
                  <w:sz w:val="24"/>
                  <w:szCs w:val="24"/>
                  <w:lang w:bidi="ru-RU"/>
                </w:rPr>
                <w:t>2 м</w:t>
              </w:r>
            </w:smartTag>
          </w:p>
          <w:p w:rsidR="002E0ED3" w:rsidRPr="00DD4D7C" w:rsidRDefault="002E0ED3" w:rsidP="002E0ED3">
            <w:pPr>
              <w:widowControl w:val="0"/>
              <w:tabs>
                <w:tab w:val="left" w:pos="720"/>
              </w:tabs>
              <w:suppressAutoHyphens/>
              <w:ind w:left="964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Коэффициент использования площади</w:t>
            </w:r>
          </w:p>
          <w:p w:rsidR="002E0ED3" w:rsidRPr="00DD4D7C" w:rsidRDefault="002E0ED3" w:rsidP="002E0ED3">
            <w:pPr>
              <w:widowControl w:val="0"/>
              <w:tabs>
                <w:tab w:val="left" w:pos="720"/>
              </w:tabs>
              <w:suppressAutoHyphens/>
              <w:ind w:left="964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приемочной площадки</w:t>
            </w:r>
          </w:p>
          <w:p w:rsidR="002E0ED3" w:rsidRPr="00DD4D7C" w:rsidRDefault="002E0ED3" w:rsidP="002E0ED3">
            <w:pPr>
              <w:widowControl w:val="0"/>
              <w:tabs>
                <w:tab w:val="left" w:pos="720"/>
              </w:tabs>
              <w:suppressAutoHyphens/>
              <w:ind w:left="964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(экспедиции приема) (</w:t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object w:dxaOrig="540" w:dyaOrig="420">
                <v:shape id="_x0000_i1035" type="#_x0000_t75" style="width:27pt;height:21.75pt" o:ole="">
                  <v:imagedata r:id="rId154" o:title=""/>
                </v:shape>
                <o:OLEObject Type="Embed" ProgID="Equation.DSMT4" ShapeID="_x0000_i1035" DrawAspect="Content" ObjectID="_1842601462" r:id="rId155"/>
              </w:object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)</w:t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  <w:t>— 0,3</w:t>
            </w:r>
          </w:p>
          <w:p w:rsidR="002E0ED3" w:rsidRPr="00DD4D7C" w:rsidRDefault="002E0ED3" w:rsidP="002E0ED3">
            <w:pPr>
              <w:widowControl w:val="0"/>
              <w:tabs>
                <w:tab w:val="left" w:pos="720"/>
              </w:tabs>
              <w:suppressAutoHyphens/>
              <w:ind w:left="964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Коэффициент использования площади</w:t>
            </w:r>
          </w:p>
          <w:p w:rsidR="002E0ED3" w:rsidRPr="00DD4D7C" w:rsidRDefault="002E0ED3" w:rsidP="002E0ED3">
            <w:pPr>
              <w:widowControl w:val="0"/>
              <w:tabs>
                <w:tab w:val="left" w:pos="720"/>
              </w:tabs>
              <w:suppressAutoHyphens/>
              <w:ind w:left="964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отпускной площадки</w:t>
            </w:r>
          </w:p>
          <w:p w:rsidR="002E0ED3" w:rsidRDefault="002E0ED3" w:rsidP="002E0ED3">
            <w:pPr>
              <w:widowControl w:val="0"/>
              <w:tabs>
                <w:tab w:val="left" w:pos="720"/>
              </w:tabs>
              <w:suppressAutoHyphens/>
              <w:ind w:left="964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(экспедиции отпуска) (</w:t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object w:dxaOrig="620" w:dyaOrig="380">
                <v:shape id="_x0000_i1036" type="#_x0000_t75" style="width:31.5pt;height:19.5pt" o:ole="">
                  <v:imagedata r:id="rId156" o:title=""/>
                </v:shape>
                <o:OLEObject Type="Embed" ProgID="Equation.DSMT4" ShapeID="_x0000_i1036" DrawAspect="Content" ObjectID="_1842601463" r:id="rId157"/>
              </w:object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.)</w:t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  <w:t>— 0,5</w:t>
            </w:r>
          </w:p>
          <w:p w:rsidR="002E0ED3" w:rsidRDefault="002E0ED3" w:rsidP="002E0ED3">
            <w:pPr>
              <w:widowControl w:val="0"/>
              <w:tabs>
                <w:tab w:val="left" w:pos="72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</w:p>
          <w:p w:rsidR="002E0ED3" w:rsidRPr="00500CAF" w:rsidRDefault="002E0ED3" w:rsidP="002E0ED3">
            <w:pPr>
              <w:widowControl w:val="0"/>
              <w:shd w:val="clear" w:color="auto" w:fill="FFFFFF"/>
              <w:tabs>
                <w:tab w:val="left" w:pos="0"/>
              </w:tabs>
              <w:spacing w:line="288" w:lineRule="auto"/>
              <w:ind w:hanging="2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00CA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Решение</w:t>
            </w:r>
          </w:p>
          <w:p w:rsidR="002E0ED3" w:rsidRPr="00500CAF" w:rsidRDefault="002E0ED3" w:rsidP="002E0ED3">
            <w:pPr>
              <w:widowControl w:val="0"/>
              <w:shd w:val="clear" w:color="auto" w:fill="FFFFFF"/>
              <w:tabs>
                <w:tab w:val="left" w:pos="0"/>
              </w:tabs>
              <w:spacing w:line="288" w:lineRule="auto"/>
              <w:ind w:firstLine="6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CAF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Определим площадь, необходимую для экспедиции приема [см. (16)]:</w:t>
            </w:r>
          </w:p>
          <w:p w:rsidR="002E0ED3" w:rsidRPr="00500CAF" w:rsidRDefault="002E0ED3" w:rsidP="002E0ED3">
            <w:pPr>
              <w:widowControl w:val="0"/>
              <w:shd w:val="clear" w:color="auto" w:fill="FFFFFF"/>
              <w:tabs>
                <w:tab w:val="left" w:pos="0"/>
              </w:tabs>
              <w:spacing w:line="288" w:lineRule="auto"/>
              <w:ind w:firstLine="6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CAF">
              <w:rPr>
                <w:rFonts w:ascii="Times New Roman" w:eastAsia="Times New Roman" w:hAnsi="Times New Roman" w:cs="Times New Roman"/>
                <w:position w:val="-32"/>
                <w:sz w:val="24"/>
                <w:szCs w:val="24"/>
              </w:rPr>
              <w:object w:dxaOrig="4500" w:dyaOrig="760">
                <v:shape id="_x0000_i1037" type="#_x0000_t75" style="width:225pt;height:38.25pt" o:ole="">
                  <v:imagedata r:id="rId158" o:title=""/>
                </v:shape>
                <o:OLEObject Type="Embed" ProgID="Equation.DSMT4" ShapeID="_x0000_i1037" DrawAspect="Content" ObjectID="_1842601464" r:id="rId159"/>
              </w:object>
            </w:r>
          </w:p>
          <w:p w:rsidR="002E0ED3" w:rsidRPr="00500CAF" w:rsidRDefault="002E0ED3" w:rsidP="002E0ED3">
            <w:pPr>
              <w:widowControl w:val="0"/>
              <w:shd w:val="clear" w:color="auto" w:fill="FFFFFF"/>
              <w:tabs>
                <w:tab w:val="left" w:pos="0"/>
              </w:tabs>
              <w:spacing w:line="288" w:lineRule="auto"/>
              <w:ind w:firstLine="6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CAF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Определим площадь, которая требуется для организации экспедиции отпуска [см. (17)]:</w:t>
            </w:r>
          </w:p>
          <w:p w:rsidR="002E0ED3" w:rsidRPr="00500CAF" w:rsidRDefault="002E0ED3" w:rsidP="002E0ED3">
            <w:pPr>
              <w:widowControl w:val="0"/>
              <w:shd w:val="clear" w:color="auto" w:fill="FFFFFF"/>
              <w:tabs>
                <w:tab w:val="left" w:pos="0"/>
              </w:tabs>
              <w:spacing w:line="288" w:lineRule="auto"/>
              <w:ind w:firstLine="6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CAF">
              <w:rPr>
                <w:rFonts w:ascii="Times New Roman" w:eastAsia="Times New Roman" w:hAnsi="Times New Roman" w:cs="Times New Roman"/>
                <w:position w:val="-32"/>
                <w:sz w:val="24"/>
                <w:szCs w:val="24"/>
              </w:rPr>
              <w:object w:dxaOrig="4459" w:dyaOrig="760">
                <v:shape id="_x0000_i1038" type="#_x0000_t75" style="width:222.75pt;height:38.25pt" o:ole="">
                  <v:imagedata r:id="rId160" o:title=""/>
                </v:shape>
                <o:OLEObject Type="Embed" ProgID="Equation.DSMT4" ShapeID="_x0000_i1038" DrawAspect="Content" ObjectID="_1842601465" r:id="rId161"/>
              </w:object>
            </w:r>
          </w:p>
          <w:p w:rsidR="002E0ED3" w:rsidRPr="00676DD0" w:rsidRDefault="002E0ED3" w:rsidP="002E0ED3">
            <w:pPr>
              <w:widowControl w:val="0"/>
              <w:tabs>
                <w:tab w:val="left" w:pos="72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lang w:bidi="ru-RU"/>
              </w:rPr>
            </w:pPr>
          </w:p>
          <w:p w:rsidR="002E0ED3" w:rsidRPr="007607A9" w:rsidRDefault="002E0ED3" w:rsidP="002E0ED3">
            <w:pPr>
              <w:spacing w:after="60"/>
              <w:jc w:val="center"/>
              <w:outlineLvl w:val="1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Задание 2</w:t>
            </w:r>
            <w:r w:rsidRPr="00AA321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. </w:t>
            </w:r>
            <w:r w:rsidRPr="0017395E"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bidi="ru-RU"/>
              </w:rPr>
              <w:t>Определить емкость и мощность склада.</w:t>
            </w:r>
          </w:p>
          <w:p w:rsidR="002E0ED3" w:rsidRDefault="002E0ED3" w:rsidP="002E0ED3">
            <w:pPr>
              <w:pStyle w:val="a4"/>
              <w:widowControl w:val="0"/>
              <w:tabs>
                <w:tab w:val="left" w:pos="142"/>
              </w:tabs>
              <w:suppressAutoHyphens/>
              <w:ind w:left="1080"/>
              <w:jc w:val="both"/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</w:pPr>
          </w:p>
          <w:p w:rsidR="002E0ED3" w:rsidRPr="00F726D2" w:rsidRDefault="002E0ED3" w:rsidP="002E0ED3">
            <w:pPr>
              <w:pStyle w:val="a4"/>
              <w:widowControl w:val="0"/>
              <w:tabs>
                <w:tab w:val="left" w:pos="142"/>
              </w:tabs>
              <w:suppressAutoHyphens/>
              <w:ind w:left="1080"/>
              <w:jc w:val="both"/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</w:pPr>
            <w:r w:rsidRPr="00F726D2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>Условия</w:t>
            </w:r>
          </w:p>
          <w:p w:rsidR="002E0ED3" w:rsidRPr="00F726D2" w:rsidRDefault="002E0ED3" w:rsidP="002E0ED3">
            <w:pPr>
              <w:pStyle w:val="a4"/>
              <w:widowControl w:val="0"/>
              <w:tabs>
                <w:tab w:val="left" w:pos="142"/>
              </w:tabs>
              <w:suppressAutoHyphens/>
              <w:ind w:left="1080"/>
              <w:jc w:val="both"/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</w:pPr>
            <w:r w:rsidRPr="00F726D2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>Длина склада ( )</w:t>
            </w:r>
            <w:r w:rsidRPr="00F726D2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ab/>
            </w:r>
            <w:r w:rsidRPr="00F726D2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ab/>
            </w:r>
            <w:r w:rsidRPr="00F726D2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ab/>
            </w:r>
            <w:r w:rsidRPr="00F726D2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ab/>
            </w:r>
            <w:r w:rsidRPr="00F726D2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ab/>
            </w:r>
            <w:r w:rsidRPr="00F726D2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ab/>
            </w:r>
            <w:r w:rsidRPr="00F726D2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ab/>
              <w:t>— 100 м</w:t>
            </w:r>
          </w:p>
          <w:p w:rsidR="002E0ED3" w:rsidRPr="00F726D2" w:rsidRDefault="002E0ED3" w:rsidP="002E0ED3">
            <w:pPr>
              <w:pStyle w:val="a4"/>
              <w:widowControl w:val="0"/>
              <w:tabs>
                <w:tab w:val="left" w:pos="142"/>
              </w:tabs>
              <w:suppressAutoHyphens/>
              <w:ind w:left="1080"/>
              <w:jc w:val="both"/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</w:pPr>
            <w:r w:rsidRPr="00F726D2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>Ширина склада ( )</w:t>
            </w:r>
            <w:r w:rsidRPr="00F726D2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ab/>
            </w:r>
            <w:r w:rsidRPr="00F726D2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ab/>
            </w:r>
            <w:r w:rsidRPr="00F726D2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ab/>
            </w:r>
            <w:r w:rsidRPr="00F726D2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ab/>
            </w:r>
            <w:r w:rsidRPr="00F726D2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ab/>
            </w:r>
            <w:r w:rsidRPr="00F726D2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ab/>
              <w:t>— 60м</w:t>
            </w:r>
          </w:p>
          <w:p w:rsidR="002E0ED3" w:rsidRPr="00F726D2" w:rsidRDefault="002E0ED3" w:rsidP="002E0ED3">
            <w:pPr>
              <w:pStyle w:val="a4"/>
              <w:widowControl w:val="0"/>
              <w:tabs>
                <w:tab w:val="left" w:pos="142"/>
              </w:tabs>
              <w:suppressAutoHyphens/>
              <w:ind w:left="1080"/>
              <w:jc w:val="both"/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</w:pPr>
            <w:r w:rsidRPr="00F726D2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>Высота склада ( )</w:t>
            </w:r>
            <w:r w:rsidRPr="00F726D2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ab/>
            </w:r>
            <w:r w:rsidRPr="00F726D2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ab/>
            </w:r>
            <w:r w:rsidRPr="00F726D2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ab/>
            </w:r>
            <w:r w:rsidRPr="00F726D2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ab/>
            </w:r>
            <w:r w:rsidRPr="00F726D2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ab/>
            </w:r>
            <w:r w:rsidRPr="00F726D2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ab/>
              <w:t>— 8,4м</w:t>
            </w:r>
          </w:p>
          <w:p w:rsidR="002E0ED3" w:rsidRPr="00F726D2" w:rsidRDefault="002E0ED3" w:rsidP="002E0ED3">
            <w:pPr>
              <w:pStyle w:val="a4"/>
              <w:widowControl w:val="0"/>
              <w:tabs>
                <w:tab w:val="left" w:pos="142"/>
              </w:tabs>
              <w:suppressAutoHyphens/>
              <w:ind w:left="1080"/>
              <w:jc w:val="both"/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</w:pPr>
            <w:r w:rsidRPr="00F726D2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>Нагрузка на 1 кв. м площади склада ( )</w:t>
            </w:r>
            <w:r w:rsidRPr="00F726D2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ab/>
            </w:r>
            <w:r w:rsidRPr="00F726D2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ab/>
            </w:r>
            <w:r w:rsidRPr="00F726D2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ab/>
              <w:t>— 0,92 т/кв. м.</w:t>
            </w:r>
          </w:p>
          <w:p w:rsidR="002E0ED3" w:rsidRDefault="002E0ED3" w:rsidP="002E0ED3">
            <w:pPr>
              <w:pStyle w:val="a4"/>
              <w:ind w:left="1080"/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</w:pPr>
            <w:r w:rsidRPr="00F726D2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>Склад оборудован стеллажами, позволяющими производить укладку материалов на поддонах на высоту (</w:t>
            </w:r>
            <w:r w:rsidRPr="00F726D2">
              <w:rPr>
                <w:rFonts w:ascii="Times New Roman" w:eastAsia="Lucida Sans Unicode" w:hAnsi="Times New Roman"/>
                <w:sz w:val="24"/>
                <w:szCs w:val="24"/>
                <w:lang w:val="en-GB" w:bidi="ru-RU"/>
              </w:rPr>
              <w:t>h</w:t>
            </w:r>
            <w:r w:rsidRPr="00F726D2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>) 6 м. Стеллажи</w:t>
            </w:r>
            <w:r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 xml:space="preserve"> занимают 45% площади склада (</w:t>
            </w:r>
            <w:r w:rsidRPr="00F726D2">
              <w:rPr>
                <w:rFonts w:ascii="Times New Roman" w:eastAsia="Lucida Sans Unicode" w:hAnsi="Times New Roman"/>
                <w:sz w:val="24"/>
                <w:szCs w:val="24"/>
                <w:lang w:val="el-GR" w:bidi="ru-RU"/>
              </w:rPr>
              <w:t>α</w:t>
            </w:r>
            <w:r w:rsidRPr="00F726D2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>= 0,45), коэффициент использования объема стеллажей (</w:t>
            </w:r>
            <w:r w:rsidRPr="00F726D2">
              <w:rPr>
                <w:rFonts w:ascii="Times New Roman" w:eastAsia="Lucida Sans Unicode" w:hAnsi="Times New Roman"/>
                <w:sz w:val="24"/>
                <w:szCs w:val="24"/>
                <w:lang w:val="en-GB" w:bidi="ru-RU"/>
              </w:rPr>
              <w:t>k</w:t>
            </w:r>
            <w:r w:rsidRPr="00F726D2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>) — 0,51. Оборачиваемость материалов на складе (</w:t>
            </w:r>
            <w:r w:rsidRPr="00F726D2">
              <w:rPr>
                <w:rFonts w:ascii="Times New Roman" w:hAnsi="Times New Roman"/>
                <w:position w:val="-12"/>
                <w:sz w:val="24"/>
                <w:szCs w:val="24"/>
              </w:rPr>
              <w:object w:dxaOrig="499" w:dyaOrig="380">
                <v:shape id="_x0000_i1039" type="#_x0000_t75" style="width:25.5pt;height:19.5pt" o:ole="">
                  <v:imagedata r:id="rId162" o:title=""/>
                </v:shape>
                <o:OLEObject Type="Embed" ProgID="Equation.DSMT4" ShapeID="_x0000_i1039" DrawAspect="Content" ObjectID="_1842601466" r:id="rId163"/>
              </w:object>
            </w:r>
            <w:r w:rsidRPr="00F726D2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>) — 8.</w:t>
            </w:r>
          </w:p>
          <w:p w:rsidR="002E0ED3" w:rsidRPr="00676DD0" w:rsidRDefault="002E0ED3" w:rsidP="002E0ED3">
            <w:pPr>
              <w:widowControl w:val="0"/>
              <w:shd w:val="clear" w:color="auto" w:fill="FFFFFF"/>
              <w:tabs>
                <w:tab w:val="left" w:pos="0"/>
              </w:tabs>
              <w:spacing w:line="288" w:lineRule="auto"/>
              <w:ind w:firstLine="697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76DD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Решение</w:t>
            </w:r>
          </w:p>
          <w:p w:rsidR="002E0ED3" w:rsidRPr="00676DD0" w:rsidRDefault="002E0ED3" w:rsidP="002E0ED3">
            <w:pPr>
              <w:widowControl w:val="0"/>
              <w:shd w:val="clear" w:color="auto" w:fill="FFFFFF"/>
              <w:tabs>
                <w:tab w:val="left" w:pos="0"/>
              </w:tabs>
              <w:spacing w:line="288" w:lineRule="auto"/>
              <w:ind w:firstLine="6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6DD0">
              <w:rPr>
                <w:rFonts w:ascii="Times New Roman" w:eastAsia="Times New Roman" w:hAnsi="Times New Roman" w:cs="Times New Roman"/>
                <w:sz w:val="24"/>
                <w:szCs w:val="24"/>
              </w:rPr>
              <w:t>Емкость склада в тоннах будет равна:</w:t>
            </w:r>
          </w:p>
          <w:p w:rsidR="002E0ED3" w:rsidRPr="00676DD0" w:rsidRDefault="002E0ED3" w:rsidP="002E0ED3">
            <w:pPr>
              <w:widowControl w:val="0"/>
              <w:shd w:val="clear" w:color="auto" w:fill="FFFFFF"/>
              <w:tabs>
                <w:tab w:val="left" w:pos="0"/>
              </w:tabs>
              <w:spacing w:line="288" w:lineRule="auto"/>
              <w:ind w:firstLine="6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6DD0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</w:rPr>
              <w:object w:dxaOrig="4940" w:dyaOrig="360">
                <v:shape id="_x0000_i1040" type="#_x0000_t75" style="width:246.75pt;height:18pt" o:ole="">
                  <v:imagedata r:id="rId164" o:title=""/>
                </v:shape>
                <o:OLEObject Type="Embed" ProgID="Equation.DSMT4" ShapeID="_x0000_i1040" DrawAspect="Content" ObjectID="_1842601467" r:id="rId165"/>
              </w:object>
            </w:r>
          </w:p>
          <w:p w:rsidR="002E0ED3" w:rsidRPr="00676DD0" w:rsidRDefault="002E0ED3" w:rsidP="002E0ED3">
            <w:pPr>
              <w:widowControl w:val="0"/>
              <w:shd w:val="clear" w:color="auto" w:fill="FFFFFF"/>
              <w:tabs>
                <w:tab w:val="left" w:pos="0"/>
              </w:tabs>
              <w:spacing w:line="288" w:lineRule="auto"/>
              <w:ind w:firstLine="6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6DD0">
              <w:rPr>
                <w:rFonts w:ascii="Times New Roman" w:eastAsia="Times New Roman" w:hAnsi="Times New Roman" w:cs="Times New Roman"/>
                <w:sz w:val="24"/>
                <w:szCs w:val="24"/>
              </w:rPr>
              <w:t>Емкость склада в объемных единицах составит:</w:t>
            </w:r>
          </w:p>
          <w:p w:rsidR="002E0ED3" w:rsidRPr="00676DD0" w:rsidRDefault="002E0ED3" w:rsidP="002E0ED3">
            <w:pPr>
              <w:widowControl w:val="0"/>
              <w:shd w:val="clear" w:color="auto" w:fill="FFFFFF"/>
              <w:tabs>
                <w:tab w:val="left" w:pos="0"/>
              </w:tabs>
              <w:spacing w:line="288" w:lineRule="auto"/>
              <w:ind w:firstLine="6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6DD0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</w:rPr>
              <w:object w:dxaOrig="5600" w:dyaOrig="420">
                <v:shape id="_x0000_i1041" type="#_x0000_t75" style="width:280.5pt;height:21pt" o:ole="">
                  <v:imagedata r:id="rId166" o:title=""/>
                </v:shape>
                <o:OLEObject Type="Embed" ProgID="Equation.DSMT4" ShapeID="_x0000_i1041" DrawAspect="Content" ObjectID="_1842601468" r:id="rId167"/>
              </w:object>
            </w:r>
          </w:p>
          <w:p w:rsidR="002E0ED3" w:rsidRPr="00676DD0" w:rsidRDefault="002E0ED3" w:rsidP="002E0ED3">
            <w:pPr>
              <w:widowControl w:val="0"/>
              <w:shd w:val="clear" w:color="auto" w:fill="FFFFFF"/>
              <w:tabs>
                <w:tab w:val="left" w:pos="0"/>
              </w:tabs>
              <w:spacing w:line="288" w:lineRule="auto"/>
              <w:ind w:firstLine="6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6DD0">
              <w:rPr>
                <w:rFonts w:ascii="Times New Roman" w:eastAsia="Times New Roman" w:hAnsi="Times New Roman" w:cs="Times New Roman"/>
                <w:sz w:val="24"/>
                <w:szCs w:val="24"/>
              </w:rPr>
              <w:t>Мощность склада в тоннах:</w:t>
            </w:r>
          </w:p>
          <w:p w:rsidR="002E0ED3" w:rsidRPr="00676DD0" w:rsidRDefault="002E0ED3" w:rsidP="002E0ED3">
            <w:pPr>
              <w:widowControl w:val="0"/>
              <w:shd w:val="clear" w:color="auto" w:fill="FFFFFF"/>
              <w:tabs>
                <w:tab w:val="left" w:pos="0"/>
              </w:tabs>
              <w:spacing w:line="288" w:lineRule="auto"/>
              <w:ind w:firstLine="6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6DD0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</w:rPr>
              <w:object w:dxaOrig="4360" w:dyaOrig="380">
                <v:shape id="_x0000_i1042" type="#_x0000_t75" style="width:218.25pt;height:18.75pt" o:ole="">
                  <v:imagedata r:id="rId168" o:title=""/>
                </v:shape>
                <o:OLEObject Type="Embed" ProgID="Equation.DSMT4" ShapeID="_x0000_i1042" DrawAspect="Content" ObjectID="_1842601469" r:id="rId169"/>
              </w:object>
            </w:r>
          </w:p>
          <w:p w:rsidR="002E0ED3" w:rsidRPr="00676DD0" w:rsidRDefault="002E0ED3" w:rsidP="002E0ED3">
            <w:pPr>
              <w:widowControl w:val="0"/>
              <w:shd w:val="clear" w:color="auto" w:fill="FFFFFF"/>
              <w:tabs>
                <w:tab w:val="left" w:pos="0"/>
              </w:tabs>
              <w:spacing w:line="288" w:lineRule="auto"/>
              <w:ind w:firstLine="6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6DD0">
              <w:rPr>
                <w:rFonts w:ascii="Times New Roman" w:eastAsia="Times New Roman" w:hAnsi="Times New Roman" w:cs="Times New Roman"/>
                <w:sz w:val="24"/>
                <w:szCs w:val="24"/>
              </w:rPr>
              <w:t>Мощность склада в объемных единицах:</w:t>
            </w:r>
          </w:p>
          <w:p w:rsidR="002E0ED3" w:rsidRPr="00676DD0" w:rsidRDefault="002E0ED3" w:rsidP="002E0ED3">
            <w:pPr>
              <w:widowControl w:val="0"/>
              <w:shd w:val="clear" w:color="auto" w:fill="FFFFFF"/>
              <w:tabs>
                <w:tab w:val="left" w:pos="0"/>
              </w:tabs>
              <w:spacing w:line="288" w:lineRule="auto"/>
              <w:ind w:firstLine="6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6DD0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</w:rPr>
              <w:object w:dxaOrig="4940" w:dyaOrig="380">
                <v:shape id="_x0000_i1043" type="#_x0000_t75" style="width:246.75pt;height:18.75pt" o:ole="">
                  <v:imagedata r:id="rId170" o:title=""/>
                </v:shape>
                <o:OLEObject Type="Embed" ProgID="Equation.DSMT4" ShapeID="_x0000_i1043" DrawAspect="Content" ObjectID="_1842601470" r:id="rId171"/>
              </w:object>
            </w:r>
          </w:p>
          <w:p w:rsidR="002E0ED3" w:rsidRPr="00676DD0" w:rsidRDefault="002E0ED3" w:rsidP="002E0ED3">
            <w:pPr>
              <w:widowControl w:val="0"/>
              <w:tabs>
                <w:tab w:val="left" w:pos="72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lang w:bidi="ru-RU"/>
              </w:rPr>
            </w:pPr>
          </w:p>
          <w:p w:rsidR="002E0ED3" w:rsidRDefault="002E0ED3" w:rsidP="002E0ED3">
            <w:pPr>
              <w:widowControl w:val="0"/>
              <w:tabs>
                <w:tab w:val="left" w:pos="72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</w:p>
          <w:p w:rsidR="002E0ED3" w:rsidRDefault="002E0ED3" w:rsidP="002E0ED3">
            <w:pPr>
              <w:widowControl w:val="0"/>
              <w:tabs>
                <w:tab w:val="left" w:pos="72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</w:p>
          <w:p w:rsidR="002E0ED3" w:rsidRDefault="002E0ED3" w:rsidP="002E0ED3">
            <w:pPr>
              <w:widowControl w:val="0"/>
              <w:tabs>
                <w:tab w:val="left" w:pos="72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</w:p>
          <w:p w:rsidR="002E0ED3" w:rsidRDefault="002E0ED3" w:rsidP="002E0ED3">
            <w:pPr>
              <w:ind w:left="964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Задание 3</w:t>
            </w:r>
            <w:r w:rsidRPr="00AA321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.</w:t>
            </w:r>
            <w:r w:rsidRPr="009579A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В процессе проектирования склада требуется установить длину погрузочно-</w:t>
            </w:r>
            <w:r w:rsidRPr="009579A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lastRenderedPageBreak/>
              <w:t>разгрузочного фронта.</w:t>
            </w:r>
          </w:p>
          <w:p w:rsidR="002E0ED3" w:rsidRPr="00AA3215" w:rsidRDefault="002E0ED3" w:rsidP="002E0ED3">
            <w:pPr>
              <w:ind w:left="964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2E0ED3" w:rsidRDefault="002E0ED3" w:rsidP="002E0ED3">
            <w:pPr>
              <w:widowControl w:val="0"/>
              <w:tabs>
                <w:tab w:val="left" w:pos="1440"/>
              </w:tabs>
              <w:suppressAutoHyphens/>
              <w:ind w:left="964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9579A2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 xml:space="preserve">Грузы будут поступать на склад железнодорожным транспортом. Годовое поступление продукции ожидается в размере </w:t>
            </w:r>
            <w:r w:rsidRPr="009579A2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object w:dxaOrig="900" w:dyaOrig="520">
                <v:shape id="_x0000_i1044" type="#_x0000_t75" style="width:45pt;height:25.5pt" o:ole="">
                  <v:imagedata r:id="rId172" o:title=""/>
                </v:shape>
                <o:OLEObject Type="Embed" ProgID="Equation.DSMT4" ShapeID="_x0000_i1044" DrawAspect="Content" ObjectID="_1842601471" r:id="rId173"/>
              </w:object>
            </w:r>
            <w:r w:rsidRPr="009579A2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 xml:space="preserve"> = 69 800 т; количество дней поступления продукции на склад </w:t>
            </w:r>
            <w:r w:rsidRPr="009579A2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object w:dxaOrig="240" w:dyaOrig="279">
                <v:shape id="_x0000_i1045" type="#_x0000_t75" style="width:13.5pt;height:14.25pt" o:ole="">
                  <v:imagedata r:id="rId174" o:title=""/>
                </v:shape>
                <o:OLEObject Type="Embed" ProgID="Equation.DSMT4" ShapeID="_x0000_i1045" DrawAspect="Content" ObjectID="_1842601472" r:id="rId175"/>
              </w:object>
            </w:r>
            <w:r w:rsidRPr="009579A2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 xml:space="preserve"> = 360 дней; коэффициент неравномерности поступления продукции на склад </w:t>
            </w:r>
            <w:r w:rsidRPr="009579A2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object w:dxaOrig="800" w:dyaOrig="380">
                <v:shape id="_x0000_i1046" type="#_x0000_t75" style="width:40.5pt;height:19.5pt" o:ole="">
                  <v:imagedata r:id="rId176" o:title=""/>
                </v:shape>
                <o:OLEObject Type="Embed" ProgID="Equation.DSMT4" ShapeID="_x0000_i1046" DrawAspect="Content" ObjectID="_1842601473" r:id="rId177"/>
              </w:object>
            </w:r>
            <w:r w:rsidRPr="009579A2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 xml:space="preserve"> = 1,4; средняя грузоподъемность одного вагона </w:t>
            </w:r>
            <w:r w:rsidRPr="009579A2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object w:dxaOrig="400" w:dyaOrig="420">
                <v:shape id="_x0000_i1047" type="#_x0000_t75" style="width:19.5pt;height:21.75pt" o:ole="">
                  <v:imagedata r:id="rId178" o:title=""/>
                </v:shape>
                <o:OLEObject Type="Embed" ProgID="Equation.DSMT4" ShapeID="_x0000_i1047" DrawAspect="Content" ObjectID="_1842601474" r:id="rId179"/>
              </w:object>
            </w:r>
            <w:r w:rsidRPr="009579A2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 xml:space="preserve"> = 45 т; количество подач вагонов к складу под разгрузку за сутки </w:t>
            </w:r>
            <w:r w:rsidRPr="009579A2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object w:dxaOrig="279" w:dyaOrig="240">
                <v:shape id="_x0000_i1048" type="#_x0000_t75" style="width:14.25pt;height:13.5pt" o:ole="">
                  <v:imagedata r:id="rId180" o:title=""/>
                </v:shape>
                <o:OLEObject Type="Embed" ProgID="Equation.DSMT4" ShapeID="_x0000_i1048" DrawAspect="Content" ObjectID="_1842601475" r:id="rId181"/>
              </w:object>
            </w:r>
            <w:r w:rsidRPr="009579A2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 xml:space="preserve"> = 2; длина одного вагона </w:t>
            </w:r>
            <w:r w:rsidRPr="009579A2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object w:dxaOrig="380" w:dyaOrig="420">
                <v:shape id="_x0000_i1049" type="#_x0000_t75" style="width:19.5pt;height:21.75pt" o:ole="">
                  <v:imagedata r:id="rId182" o:title=""/>
                </v:shape>
                <o:OLEObject Type="Embed" ProgID="Equation.DSMT4" ShapeID="_x0000_i1049" DrawAspect="Content" ObjectID="_1842601476" r:id="rId183"/>
              </w:object>
            </w:r>
            <w:r w:rsidRPr="009579A2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 xml:space="preserve"> = </w:t>
            </w:r>
            <w:smartTag w:uri="urn:schemas-microsoft-com:office:smarttags" w:element="metricconverter">
              <w:smartTagPr>
                <w:attr w:name="ProductID" w:val="14,8 м"/>
              </w:smartTagPr>
              <w:r w:rsidRPr="009579A2">
                <w:rPr>
                  <w:rFonts w:ascii="Times New Roman" w:eastAsia="Lucida Sans Unicode" w:hAnsi="Times New Roman" w:cs="Times New Roman"/>
                  <w:sz w:val="24"/>
                  <w:szCs w:val="24"/>
                  <w:lang w:bidi="ru-RU"/>
                </w:rPr>
                <w:t>14,8 м</w:t>
              </w:r>
            </w:smartTag>
            <w:r w:rsidRPr="009579A2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 xml:space="preserve">; расстояние между вагонами в сцепленном состоянии </w:t>
            </w:r>
            <w:r w:rsidRPr="009579A2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object w:dxaOrig="200" w:dyaOrig="380">
                <v:shape id="_x0000_i1050" type="#_x0000_t75" style="width:10.5pt;height:19.5pt" o:ole="">
                  <v:imagedata r:id="rId184" o:title=""/>
                </v:shape>
                <o:OLEObject Type="Embed" ProgID="Equation.DSMT4" ShapeID="_x0000_i1050" DrawAspect="Content" ObjectID="_1842601477" r:id="rId185"/>
              </w:object>
            </w:r>
            <w:r w:rsidRPr="009579A2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 xml:space="preserve"> = </w:t>
            </w:r>
            <w:smartTag w:uri="urn:schemas-microsoft-com:office:smarttags" w:element="metricconverter">
              <w:smartTagPr>
                <w:attr w:name="ProductID" w:val="1,2 м"/>
              </w:smartTagPr>
              <w:r w:rsidRPr="009579A2">
                <w:rPr>
                  <w:rFonts w:ascii="Times New Roman" w:eastAsia="Lucida Sans Unicode" w:hAnsi="Times New Roman" w:cs="Times New Roman"/>
                  <w:sz w:val="24"/>
                  <w:szCs w:val="24"/>
                  <w:lang w:bidi="ru-RU"/>
                </w:rPr>
                <w:t>1,2 м</w:t>
              </w:r>
            </w:smartTag>
            <w:r w:rsidRPr="009579A2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.</w:t>
            </w:r>
          </w:p>
          <w:p w:rsidR="002E0ED3" w:rsidRDefault="002E0ED3" w:rsidP="002E0ED3">
            <w:pPr>
              <w:widowControl w:val="0"/>
              <w:tabs>
                <w:tab w:val="left" w:pos="72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</w:p>
          <w:p w:rsidR="002E0ED3" w:rsidRPr="00676DD0" w:rsidRDefault="002E0ED3" w:rsidP="002E0ED3">
            <w:pPr>
              <w:widowControl w:val="0"/>
              <w:shd w:val="clear" w:color="auto" w:fill="FFFFFF"/>
              <w:tabs>
                <w:tab w:val="left" w:pos="0"/>
              </w:tabs>
              <w:spacing w:line="288" w:lineRule="auto"/>
              <w:ind w:firstLine="697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76DD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Решение</w:t>
            </w:r>
          </w:p>
          <w:p w:rsidR="002E0ED3" w:rsidRPr="00676DD0" w:rsidRDefault="002E0ED3" w:rsidP="002E0ED3">
            <w:pPr>
              <w:widowControl w:val="0"/>
              <w:shd w:val="clear" w:color="auto" w:fill="FFFFFF"/>
              <w:tabs>
                <w:tab w:val="left" w:pos="0"/>
              </w:tabs>
              <w:spacing w:line="288" w:lineRule="auto"/>
              <w:ind w:firstLine="6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6DD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Определим количество вагонов, будет поступать на склад под погрузку за сутки [см. (26)]:</w:t>
            </w:r>
          </w:p>
          <w:p w:rsidR="002E0ED3" w:rsidRPr="00676DD0" w:rsidRDefault="002E0ED3" w:rsidP="002E0ED3">
            <w:pPr>
              <w:widowControl w:val="0"/>
              <w:shd w:val="clear" w:color="auto" w:fill="FFFFFF"/>
              <w:tabs>
                <w:tab w:val="left" w:pos="0"/>
              </w:tabs>
              <w:spacing w:line="288" w:lineRule="auto"/>
              <w:ind w:firstLine="6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6DD0">
              <w:rPr>
                <w:rFonts w:ascii="Times New Roman" w:eastAsia="Times New Roman" w:hAnsi="Times New Roman" w:cs="Times New Roman"/>
                <w:position w:val="-38"/>
                <w:sz w:val="24"/>
                <w:szCs w:val="24"/>
              </w:rPr>
              <w:object w:dxaOrig="5600" w:dyaOrig="940">
                <v:shape id="_x0000_i1051" type="#_x0000_t75" style="width:280.5pt;height:47.25pt" o:ole="">
                  <v:imagedata r:id="rId186" o:title=""/>
                </v:shape>
                <o:OLEObject Type="Embed" ProgID="Equation.DSMT4" ShapeID="_x0000_i1051" DrawAspect="Content" ObjectID="_1842601478" r:id="rId187"/>
              </w:object>
            </w:r>
          </w:p>
          <w:p w:rsidR="002E0ED3" w:rsidRPr="00676DD0" w:rsidRDefault="002E0ED3" w:rsidP="002E0ED3">
            <w:pPr>
              <w:widowControl w:val="0"/>
              <w:shd w:val="clear" w:color="auto" w:fill="FFFFFF"/>
              <w:tabs>
                <w:tab w:val="left" w:pos="0"/>
              </w:tabs>
              <w:spacing w:line="288" w:lineRule="auto"/>
              <w:ind w:firstLine="6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6DD0">
              <w:rPr>
                <w:rFonts w:ascii="Times New Roman" w:eastAsia="Times New Roman" w:hAnsi="Times New Roman" w:cs="Times New Roman"/>
                <w:sz w:val="24"/>
                <w:szCs w:val="24"/>
              </w:rPr>
              <w:t>Теперь определим количество вагонов, которое по согласованию с органами управления железной дороги будет подаваться к складу за одну подачу [см. (25)].</w:t>
            </w:r>
          </w:p>
          <w:p w:rsidR="002E0ED3" w:rsidRPr="00676DD0" w:rsidRDefault="002E0ED3" w:rsidP="002E0ED3">
            <w:pPr>
              <w:widowControl w:val="0"/>
              <w:shd w:val="clear" w:color="auto" w:fill="FFFFFF"/>
              <w:tabs>
                <w:tab w:val="left" w:pos="0"/>
              </w:tabs>
              <w:spacing w:line="288" w:lineRule="auto"/>
              <w:ind w:firstLine="6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6DD0">
              <w:rPr>
                <w:rFonts w:ascii="Times New Roman" w:eastAsia="Times New Roman" w:hAnsi="Times New Roman" w:cs="Times New Roman"/>
                <w:position w:val="-28"/>
                <w:sz w:val="20"/>
                <w:szCs w:val="20"/>
              </w:rPr>
              <w:object w:dxaOrig="2880" w:dyaOrig="760">
                <v:shape id="_x0000_i1052" type="#_x0000_t75" style="width:2in;height:38.25pt" o:ole="">
                  <v:imagedata r:id="rId188" o:title=""/>
                </v:shape>
                <o:OLEObject Type="Embed" ProgID="Equation.DSMT4" ShapeID="_x0000_i1052" DrawAspect="Content" ObjectID="_1842601479" r:id="rId189"/>
              </w:object>
            </w:r>
          </w:p>
          <w:p w:rsidR="002E0ED3" w:rsidRPr="00676DD0" w:rsidRDefault="002E0ED3" w:rsidP="002E0ED3">
            <w:pPr>
              <w:widowControl w:val="0"/>
              <w:shd w:val="clear" w:color="auto" w:fill="FFFFFF"/>
              <w:tabs>
                <w:tab w:val="left" w:pos="0"/>
              </w:tabs>
              <w:spacing w:line="288" w:lineRule="auto"/>
              <w:ind w:firstLine="6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6D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Рассчитаем длину разгрузочного фронта, необходимого для приема складом трех вагонов с грузом [см. (24)]:</w:t>
            </w:r>
          </w:p>
          <w:p w:rsidR="002E0ED3" w:rsidRPr="00676DD0" w:rsidRDefault="002E0ED3" w:rsidP="002E0ED3">
            <w:pPr>
              <w:widowControl w:val="0"/>
              <w:shd w:val="clear" w:color="auto" w:fill="FFFFFF"/>
              <w:tabs>
                <w:tab w:val="left" w:pos="0"/>
              </w:tabs>
              <w:spacing w:line="288" w:lineRule="auto"/>
              <w:ind w:firstLine="6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6DD0">
              <w:rPr>
                <w:rFonts w:ascii="Times New Roman" w:eastAsia="Times New Roman" w:hAnsi="Times New Roman" w:cs="Times New Roman"/>
                <w:position w:val="-16"/>
                <w:sz w:val="20"/>
                <w:szCs w:val="20"/>
              </w:rPr>
              <w:object w:dxaOrig="6120" w:dyaOrig="420">
                <v:shape id="_x0000_i1053" type="#_x0000_t75" style="width:306pt;height:21pt" o:ole="">
                  <v:imagedata r:id="rId190" o:title=""/>
                </v:shape>
                <o:OLEObject Type="Embed" ProgID="Equation.DSMT4" ShapeID="_x0000_i1053" DrawAspect="Content" ObjectID="_1842601480" r:id="rId191"/>
              </w:object>
            </w:r>
          </w:p>
          <w:p w:rsidR="002E0ED3" w:rsidRDefault="002E0ED3" w:rsidP="002E0ED3">
            <w:pPr>
              <w:widowControl w:val="0"/>
              <w:tabs>
                <w:tab w:val="left" w:pos="72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</w:p>
          <w:p w:rsidR="002E0ED3" w:rsidRDefault="002E0ED3" w:rsidP="002E0ED3">
            <w:pPr>
              <w:widowControl w:val="0"/>
              <w:tabs>
                <w:tab w:val="left" w:pos="72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</w:p>
          <w:p w:rsidR="002E0ED3" w:rsidRPr="00AA3215" w:rsidRDefault="002E0ED3" w:rsidP="002E0ED3">
            <w:pPr>
              <w:spacing w:after="60"/>
              <w:jc w:val="center"/>
              <w:outlineLvl w:val="1"/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Задание 4</w:t>
            </w:r>
            <w:r w:rsidRPr="00AA321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. </w:t>
            </w:r>
            <w:r w:rsidRPr="009579A2">
              <w:rPr>
                <w:rFonts w:ascii="Times New Roman" w:eastAsia="Lucida Sans Unicode" w:hAnsi="Times New Roman" w:cs="Times New Roman"/>
                <w:iCs/>
                <w:sz w:val="24"/>
                <w:szCs w:val="24"/>
                <w:u w:val="single"/>
                <w:lang w:bidi="ru-RU"/>
              </w:rPr>
              <w:t>Необходимо определить потребное количество стел</w:t>
            </w:r>
            <w:r w:rsidRPr="009579A2">
              <w:rPr>
                <w:rFonts w:ascii="Times New Roman" w:eastAsia="Lucida Sans Unicode" w:hAnsi="Times New Roman" w:cs="Times New Roman"/>
                <w:iCs/>
                <w:sz w:val="24"/>
                <w:szCs w:val="24"/>
                <w:u w:val="single"/>
                <w:lang w:bidi="ru-RU"/>
              </w:rPr>
              <w:softHyphen/>
              <w:t>лажей для склада тарно-штучной продукции.</w:t>
            </w:r>
          </w:p>
          <w:p w:rsidR="002E0ED3" w:rsidRPr="007607A9" w:rsidRDefault="002E0ED3" w:rsidP="002E0ED3">
            <w:pPr>
              <w:widowControl w:val="0"/>
              <w:tabs>
                <w:tab w:val="left" w:pos="720"/>
              </w:tabs>
              <w:suppressAutoHyphens/>
              <w:ind w:left="284" w:firstLine="567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</w:p>
          <w:p w:rsidR="002E0ED3" w:rsidRPr="009579A2" w:rsidRDefault="002E0ED3" w:rsidP="002E0ED3">
            <w:pPr>
              <w:widowControl w:val="0"/>
              <w:tabs>
                <w:tab w:val="left" w:pos="720"/>
              </w:tabs>
              <w:suppressAutoHyphens/>
              <w:ind w:left="964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9579A2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Условия</w:t>
            </w:r>
          </w:p>
          <w:p w:rsidR="002E0ED3" w:rsidRPr="009579A2" w:rsidRDefault="002E0ED3" w:rsidP="002E0ED3">
            <w:pPr>
              <w:widowControl w:val="0"/>
              <w:tabs>
                <w:tab w:val="left" w:pos="720"/>
              </w:tabs>
              <w:suppressAutoHyphens/>
              <w:ind w:left="964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9579A2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 xml:space="preserve">Нормативный запас продукции на складе </w:t>
            </w:r>
            <w:r w:rsidRPr="009579A2">
              <w:rPr>
                <w:rFonts w:ascii="Times New Roman" w:eastAsia="Lucida Sans Unicode" w:hAnsi="Times New Roman" w:cs="Times New Roman"/>
                <w:i/>
                <w:iCs/>
                <w:sz w:val="24"/>
                <w:szCs w:val="24"/>
                <w:lang w:bidi="ru-RU"/>
              </w:rPr>
              <w:t>(</w:t>
            </w:r>
            <w:r w:rsidRPr="009579A2">
              <w:rPr>
                <w:rFonts w:ascii="Times New Roman" w:eastAsia="Lucida Sans Unicode" w:hAnsi="Times New Roman" w:cs="Times New Roman"/>
                <w:i/>
                <w:iCs/>
                <w:sz w:val="24"/>
                <w:szCs w:val="24"/>
                <w:lang w:val="en-US" w:bidi="ru-RU"/>
              </w:rPr>
              <w:t>Q</w:t>
            </w:r>
            <w:r w:rsidRPr="009579A2">
              <w:rPr>
                <w:rFonts w:ascii="Times New Roman" w:eastAsia="Lucida Sans Unicode" w:hAnsi="Times New Roman" w:cs="Times New Roman"/>
                <w:i/>
                <w:iCs/>
                <w:sz w:val="24"/>
                <w:szCs w:val="24"/>
                <w:lang w:bidi="ru-RU"/>
              </w:rPr>
              <w:t>)</w:t>
            </w:r>
            <w:r w:rsidRPr="009579A2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  <w:t>— 3000;</w:t>
            </w:r>
          </w:p>
          <w:p w:rsidR="002E0ED3" w:rsidRPr="009579A2" w:rsidRDefault="002E0ED3" w:rsidP="002E0ED3">
            <w:pPr>
              <w:widowControl w:val="0"/>
              <w:tabs>
                <w:tab w:val="left" w:pos="720"/>
              </w:tabs>
              <w:suppressAutoHyphens/>
              <w:ind w:left="964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9579A2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Габаритные размеры одного стеллажа:</w:t>
            </w:r>
          </w:p>
          <w:p w:rsidR="002E0ED3" w:rsidRPr="009579A2" w:rsidRDefault="002E0ED3" w:rsidP="002E0ED3">
            <w:pPr>
              <w:widowControl w:val="0"/>
              <w:tabs>
                <w:tab w:val="left" w:pos="720"/>
              </w:tabs>
              <w:suppressAutoHyphens/>
              <w:ind w:left="964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9579A2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− длина (</w:t>
            </w:r>
            <w:r w:rsidRPr="009579A2">
              <w:rPr>
                <w:rFonts w:ascii="Times New Roman" w:eastAsia="Lucida Sans Unicode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99390" cy="231140"/>
                  <wp:effectExtent l="0" t="0" r="0" b="0"/>
                  <wp:docPr id="135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79A2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)                                                  — 6,5 м</w:t>
            </w:r>
          </w:p>
          <w:p w:rsidR="002E0ED3" w:rsidRPr="009579A2" w:rsidRDefault="002E0ED3" w:rsidP="002E0ED3">
            <w:pPr>
              <w:widowControl w:val="0"/>
              <w:tabs>
                <w:tab w:val="left" w:pos="720"/>
              </w:tabs>
              <w:suppressAutoHyphens/>
              <w:ind w:left="964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9579A2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−ширина (</w:t>
            </w:r>
            <w:r w:rsidRPr="009579A2">
              <w:rPr>
                <w:rFonts w:ascii="Times New Roman" w:eastAsia="Lucida Sans Unicode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31140" cy="231140"/>
                  <wp:effectExtent l="0" t="0" r="0" b="0"/>
                  <wp:docPr id="136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14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79A2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)</w:t>
            </w:r>
            <w:r w:rsidRPr="009579A2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9579A2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9579A2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  <w:t>— 1,75м</w:t>
            </w:r>
          </w:p>
          <w:p w:rsidR="002E0ED3" w:rsidRPr="009579A2" w:rsidRDefault="002E0ED3" w:rsidP="002E0ED3">
            <w:pPr>
              <w:pStyle w:val="a4"/>
              <w:widowControl w:val="0"/>
              <w:numPr>
                <w:ilvl w:val="0"/>
                <w:numId w:val="23"/>
              </w:numPr>
              <w:tabs>
                <w:tab w:val="left" w:pos="720"/>
              </w:tabs>
              <w:suppressAutoHyphens/>
              <w:jc w:val="both"/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</w:pPr>
            <w:r w:rsidRPr="009579A2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>высота (</w:t>
            </w:r>
            <w:r w:rsidRPr="009579A2">
              <w:rPr>
                <w:rFonts w:eastAsia="Lucida Sans Unicode"/>
                <w:noProof/>
              </w:rPr>
              <w:drawing>
                <wp:inline distT="0" distB="0" distL="0" distR="0">
                  <wp:extent cx="241935" cy="231140"/>
                  <wp:effectExtent l="0" t="0" r="0" b="0"/>
                  <wp:docPr id="137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3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79A2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>)                                                  — 4,5м</w:t>
            </w:r>
          </w:p>
          <w:p w:rsidR="002E0ED3" w:rsidRPr="009579A2" w:rsidRDefault="002E0ED3" w:rsidP="002E0ED3">
            <w:pPr>
              <w:widowControl w:val="0"/>
              <w:tabs>
                <w:tab w:val="left" w:pos="720"/>
              </w:tabs>
              <w:suppressAutoHyphens/>
              <w:ind w:left="964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9579A2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Объемная масса</w:t>
            </w:r>
          </w:p>
          <w:p w:rsidR="002E0ED3" w:rsidRPr="009579A2" w:rsidRDefault="002E0ED3" w:rsidP="002E0ED3">
            <w:pPr>
              <w:widowControl w:val="0"/>
              <w:tabs>
                <w:tab w:val="left" w:pos="720"/>
              </w:tabs>
              <w:suppressAutoHyphens/>
              <w:ind w:left="964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9579A2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продукции (</w:t>
            </w:r>
            <w:r w:rsidRPr="009579A2">
              <w:rPr>
                <w:rFonts w:ascii="Times New Roman" w:eastAsia="Lucida Sans Unicode" w:hAnsi="Times New Roman" w:cs="Times New Roman"/>
                <w:i/>
                <w:sz w:val="24"/>
                <w:szCs w:val="24"/>
                <w:lang w:val="en-US" w:bidi="ru-RU"/>
              </w:rPr>
              <w:t>j</w:t>
            </w:r>
            <w:r w:rsidRPr="009579A2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)   — 0,85 куб. м;</w:t>
            </w:r>
          </w:p>
          <w:p w:rsidR="002E0ED3" w:rsidRPr="007607A9" w:rsidRDefault="002E0ED3" w:rsidP="002E0ED3">
            <w:pPr>
              <w:widowControl w:val="0"/>
              <w:tabs>
                <w:tab w:val="left" w:pos="720"/>
              </w:tabs>
              <w:suppressAutoHyphens/>
              <w:ind w:left="964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9579A2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Коэффициент заполнения объема стеллажа (β )—0,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9</w:t>
            </w:r>
          </w:p>
          <w:p w:rsidR="002E0ED3" w:rsidRDefault="002E0ED3" w:rsidP="002E0ED3">
            <w:pPr>
              <w:widowControl w:val="0"/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noProof/>
                <w:sz w:val="28"/>
                <w:szCs w:val="28"/>
              </w:rPr>
            </w:pPr>
          </w:p>
          <w:p w:rsidR="002E0ED3" w:rsidRPr="00676DD0" w:rsidRDefault="002E0ED3" w:rsidP="002E0ED3">
            <w:pPr>
              <w:widowControl w:val="0"/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noProof/>
                <w:sz w:val="24"/>
                <w:szCs w:val="24"/>
              </w:rPr>
            </w:pPr>
            <w:r w:rsidRPr="00676DD0">
              <w:rPr>
                <w:rFonts w:ascii="Times New Roman" w:eastAsia="Times New Roman" w:hAnsi="Times New Roman" w:cs="Times New Roman"/>
                <w:b/>
                <w:i/>
                <w:iCs/>
                <w:noProof/>
                <w:sz w:val="24"/>
                <w:szCs w:val="24"/>
              </w:rPr>
              <w:t>Решение</w:t>
            </w:r>
          </w:p>
          <w:p w:rsidR="002E0ED3" w:rsidRPr="00676DD0" w:rsidRDefault="002E0ED3" w:rsidP="002E0ED3">
            <w:pPr>
              <w:widowControl w:val="0"/>
              <w:spacing w:line="288" w:lineRule="auto"/>
              <w:ind w:firstLine="50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76D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Определим объем одного стеллажа:</w:t>
            </w:r>
          </w:p>
          <w:p w:rsidR="002E0ED3" w:rsidRPr="00676DD0" w:rsidRDefault="002E0ED3" w:rsidP="002E0ED3">
            <w:pPr>
              <w:widowControl w:val="0"/>
              <w:spacing w:line="28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76DD0">
              <w:rPr>
                <w:rFonts w:ascii="Times New Roman" w:eastAsia="Times New Roman" w:hAnsi="Times New Roman" w:cs="Times New Roman"/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3417570" cy="267335"/>
                  <wp:effectExtent l="0" t="0" r="0" b="0"/>
                  <wp:docPr id="138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75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0ED3" w:rsidRPr="00676DD0" w:rsidRDefault="002E0ED3" w:rsidP="002E0ED3">
            <w:pPr>
              <w:widowControl w:val="0"/>
              <w:spacing w:line="288" w:lineRule="auto"/>
              <w:ind w:firstLine="50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76D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Определим емкость одного стеллажа:</w:t>
            </w:r>
          </w:p>
          <w:p w:rsidR="002E0ED3" w:rsidRPr="00676DD0" w:rsidRDefault="002E0ED3" w:rsidP="002E0ED3">
            <w:pPr>
              <w:widowControl w:val="0"/>
              <w:spacing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76DD0">
              <w:rPr>
                <w:rFonts w:ascii="Times New Roman" w:eastAsia="Times New Roman" w:hAnsi="Times New Roman" w:cs="Times New Roman"/>
                <w:noProof/>
                <w:color w:val="000000"/>
                <w:position w:val="-12"/>
                <w:sz w:val="24"/>
                <w:szCs w:val="24"/>
              </w:rPr>
              <w:lastRenderedPageBreak/>
              <w:drawing>
                <wp:inline distT="0" distB="0" distL="0" distR="0">
                  <wp:extent cx="3010535" cy="267335"/>
                  <wp:effectExtent l="0" t="0" r="0" b="0"/>
                  <wp:docPr id="13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0ED3" w:rsidRPr="00676DD0" w:rsidRDefault="002E0ED3" w:rsidP="002E0ED3">
            <w:pPr>
              <w:widowControl w:val="0"/>
              <w:spacing w:line="288" w:lineRule="auto"/>
              <w:ind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6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Определим количество стеллажей, которое требуется ус</w:t>
            </w:r>
            <w:r w:rsidRPr="00676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тановить на данном складе:</w:t>
            </w:r>
          </w:p>
          <w:p w:rsidR="002E0ED3" w:rsidRPr="00676DD0" w:rsidRDefault="002E0ED3" w:rsidP="002E0ED3">
            <w:pPr>
              <w:widowControl w:val="0"/>
              <w:spacing w:line="288" w:lineRule="auto"/>
              <w:ind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E0ED3" w:rsidRPr="00676DD0" w:rsidRDefault="002E0ED3" w:rsidP="002E0ED3">
            <w:pPr>
              <w:widowControl w:val="0"/>
              <w:spacing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6DD0">
              <w:rPr>
                <w:rFonts w:ascii="Times New Roman" w:eastAsia="Times New Roman" w:hAnsi="Times New Roman" w:cs="Times New Roman"/>
                <w:noProof/>
                <w:color w:val="000000"/>
                <w:position w:val="-30"/>
                <w:sz w:val="24"/>
                <w:szCs w:val="24"/>
              </w:rPr>
              <w:drawing>
                <wp:inline distT="0" distB="0" distL="0" distR="0">
                  <wp:extent cx="1765300" cy="506730"/>
                  <wp:effectExtent l="0" t="0" r="6350" b="7620"/>
                  <wp:docPr id="140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5300" cy="506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76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или 77  (стеллажей).</w:t>
            </w:r>
          </w:p>
          <w:p w:rsidR="002E0ED3" w:rsidRPr="00172930" w:rsidRDefault="002E0ED3" w:rsidP="002E0ED3">
            <w:pPr>
              <w:jc w:val="both"/>
              <w:rPr>
                <w:sz w:val="28"/>
                <w:szCs w:val="28"/>
              </w:rPr>
            </w:pPr>
          </w:p>
        </w:tc>
      </w:tr>
      <w:tr w:rsidR="002E0ED3" w:rsidRPr="006459F1" w:rsidTr="002E0ED3">
        <w:trPr>
          <w:trHeight w:val="428"/>
        </w:trPr>
        <w:tc>
          <w:tcPr>
            <w:tcW w:w="3085" w:type="dxa"/>
            <w:gridSpan w:val="2"/>
          </w:tcPr>
          <w:p w:rsidR="002E0ED3" w:rsidRPr="00B24C1F" w:rsidRDefault="002E0ED3" w:rsidP="002E0ED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DA68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ПК-3.1 Идентифицирует и анализирует выполнение операционных заданий, своевременное выполнение поручений работниками, вовлеченными в оказание логистической услуги</w:t>
            </w:r>
          </w:p>
        </w:tc>
        <w:tc>
          <w:tcPr>
            <w:tcW w:w="7512" w:type="dxa"/>
          </w:tcPr>
          <w:p w:rsidR="002E0ED3" w:rsidRDefault="002E0ED3" w:rsidP="002E0ED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1F1CB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владеет:</w:t>
            </w:r>
            <w:r w:rsidR="00A6216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bookmarkStart w:id="7" w:name="_GoBack"/>
            <w:bookmarkEnd w:id="7"/>
            <w:r w:rsidRPr="00DA685B">
              <w:rPr>
                <w:rFonts w:ascii="Times New Roman" w:hAnsi="Times New Roman" w:cs="Times New Roman"/>
                <w:bCs/>
                <w:sz w:val="24"/>
                <w:szCs w:val="24"/>
              </w:rPr>
              <w:t>методами анализа мероприятий направленных на выполнение операционных заданий, своевременного выполнения поручений работниками, вовлеченными в оказание логистической услуги</w:t>
            </w:r>
          </w:p>
        </w:tc>
      </w:tr>
      <w:tr w:rsidR="002E0ED3" w:rsidRPr="006459F1" w:rsidTr="002E0ED3">
        <w:trPr>
          <w:trHeight w:val="4382"/>
        </w:trPr>
        <w:tc>
          <w:tcPr>
            <w:tcW w:w="10597" w:type="dxa"/>
            <w:gridSpan w:val="3"/>
          </w:tcPr>
          <w:p w:rsidR="002E0ED3" w:rsidRPr="001F1CB7" w:rsidRDefault="002E0ED3" w:rsidP="002E0ED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u w:val="single"/>
              </w:rPr>
            </w:pPr>
            <w:r w:rsidRPr="001F1CB7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u w:val="single"/>
              </w:rPr>
              <w:t>Примеры заданий</w:t>
            </w:r>
          </w:p>
          <w:p w:rsidR="002E0ED3" w:rsidRDefault="002E0ED3" w:rsidP="002E0ED3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2E0ED3" w:rsidRPr="00AA3215" w:rsidRDefault="002E0ED3" w:rsidP="002E0ED3">
            <w:pPr>
              <w:spacing w:after="6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Задание 5</w:t>
            </w:r>
            <w:r w:rsidRPr="00AA321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.</w:t>
            </w:r>
            <w:r w:rsidRPr="008F6F17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>Определить потребное количество ящичной тары, необходимой для нормальной работы склада метизных изделий.</w:t>
            </w:r>
          </w:p>
          <w:p w:rsidR="002E0ED3" w:rsidRDefault="002E0ED3" w:rsidP="002E0E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0ED3" w:rsidRPr="0029150A" w:rsidRDefault="002E0ED3" w:rsidP="002E0ED3">
            <w:pPr>
              <w:ind w:left="96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9150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Условия</w:t>
            </w:r>
          </w:p>
          <w:p w:rsidR="002E0ED3" w:rsidRPr="008F6F17" w:rsidRDefault="002E0ED3" w:rsidP="002E0ED3">
            <w:pPr>
              <w:ind w:left="9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Годовой грузооборот склада</w:t>
            </w:r>
            <w:r w:rsidRPr="008F6F1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04190" cy="410210"/>
                  <wp:effectExtent l="0" t="0" r="0" b="0"/>
                  <wp:docPr id="141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190" cy="410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— 12000 т</w:t>
            </w:r>
          </w:p>
          <w:p w:rsidR="002E0ED3" w:rsidRPr="008F6F17" w:rsidRDefault="002E0ED3" w:rsidP="002E0ED3">
            <w:pPr>
              <w:ind w:left="9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грузовместимость тары (</w:t>
            </w:r>
            <w:r w:rsidRPr="008F6F1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9230" cy="231140"/>
                  <wp:effectExtent l="0" t="0" r="0" b="0"/>
                  <wp:docPr id="142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)— 0,35 т</w:t>
            </w:r>
          </w:p>
          <w:p w:rsidR="002E0ED3" w:rsidRPr="008F6F17" w:rsidRDefault="002E0ED3" w:rsidP="002E0ED3">
            <w:pPr>
              <w:ind w:left="9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Нормативный срок хранения продукции (</w:t>
            </w:r>
            <w:r w:rsidRPr="008F6F1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99390" cy="241935"/>
                  <wp:effectExtent l="0" t="0" r="0" b="0"/>
                  <wp:docPr id="143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41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)—12 суток</w:t>
            </w:r>
          </w:p>
          <w:p w:rsidR="002E0ED3" w:rsidRPr="008F6F17" w:rsidRDefault="002E0ED3" w:rsidP="002E0ED3">
            <w:pPr>
              <w:ind w:left="9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Коэффициент ремонта тары </w:t>
            </w:r>
            <w:r w:rsidRPr="008F6F1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(а</w:t>
            </w:r>
            <w:r w:rsidRPr="008F6F17">
              <w:rPr>
                <w:rFonts w:ascii="Times New Roman" w:eastAsia="Times New Roman" w:hAnsi="Times New Roman" w:cs="Times New Roman"/>
                <w:iCs/>
                <w:sz w:val="24"/>
                <w:szCs w:val="24"/>
                <w:vertAlign w:val="subscript"/>
              </w:rPr>
              <w:t>р</w:t>
            </w:r>
            <w:r w:rsidRPr="008F6F1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)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—0,1</w:t>
            </w:r>
          </w:p>
          <w:p w:rsidR="002E0ED3" w:rsidRPr="008F6F17" w:rsidRDefault="002E0ED3" w:rsidP="002E0ED3">
            <w:pPr>
              <w:ind w:left="9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Тара задерживается потребителем в течение (</w:t>
            </w:r>
            <w:r w:rsidRPr="008F6F1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57505" cy="294005"/>
                  <wp:effectExtent l="0" t="0" r="0" b="0"/>
                  <wp:docPr id="144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294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)—4 дня</w:t>
            </w:r>
          </w:p>
          <w:p w:rsidR="002E0ED3" w:rsidRPr="008F6F17" w:rsidRDefault="002E0ED3" w:rsidP="002E0ED3">
            <w:pPr>
              <w:ind w:left="9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Грузы отпускаются со склада в году в течение(</w:t>
            </w:r>
            <w:r w:rsidRPr="008F6F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—255 дней</w:t>
            </w:r>
          </w:p>
          <w:p w:rsidR="002E0ED3" w:rsidRPr="008F6F17" w:rsidRDefault="002E0ED3" w:rsidP="002E0ED3">
            <w:pPr>
              <w:ind w:left="9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Тара 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находится в пути (</w:t>
            </w:r>
            <w:r w:rsidRPr="008F6F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t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пути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—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дня</w:t>
            </w:r>
          </w:p>
          <w:p w:rsidR="002E0ED3" w:rsidRDefault="002E0ED3" w:rsidP="002E0E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неравномерности отпуска продукции со склада(</w:t>
            </w:r>
            <w:proofErr w:type="spellStart"/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н.отп</w:t>
            </w:r>
            <w:proofErr w:type="spellEnd"/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) —1</w:t>
            </w:r>
          </w:p>
          <w:p w:rsidR="002E0ED3" w:rsidRPr="00676DD0" w:rsidRDefault="002E0ED3" w:rsidP="002E0ED3">
            <w:pPr>
              <w:widowControl w:val="0"/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noProof/>
                <w:sz w:val="24"/>
                <w:szCs w:val="24"/>
              </w:rPr>
            </w:pPr>
            <w:r w:rsidRPr="00676DD0">
              <w:rPr>
                <w:rFonts w:ascii="Times New Roman" w:eastAsia="Times New Roman" w:hAnsi="Times New Roman" w:cs="Times New Roman"/>
                <w:b/>
                <w:i/>
                <w:iCs/>
                <w:noProof/>
                <w:sz w:val="24"/>
                <w:szCs w:val="24"/>
              </w:rPr>
              <w:t>Решение</w:t>
            </w:r>
          </w:p>
          <w:p w:rsidR="002E0ED3" w:rsidRPr="00676DD0" w:rsidRDefault="002E0ED3" w:rsidP="002E0ED3">
            <w:pPr>
              <w:widowControl w:val="0"/>
              <w:spacing w:line="288" w:lineRule="auto"/>
              <w:ind w:firstLine="48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76D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Определим количество тары, предназначенной для хранения продукции [см. (32)]:</w:t>
            </w:r>
          </w:p>
          <w:p w:rsidR="002E0ED3" w:rsidRPr="00676DD0" w:rsidRDefault="002E0ED3" w:rsidP="002E0ED3">
            <w:pPr>
              <w:widowControl w:val="0"/>
              <w:spacing w:line="288" w:lineRule="auto"/>
              <w:ind w:firstLine="48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76DD0">
              <w:rPr>
                <w:rFonts w:ascii="Times New Roman" w:eastAsia="Times New Roman" w:hAnsi="Times New Roman" w:cs="Times New Roman"/>
                <w:noProof/>
                <w:position w:val="-30"/>
                <w:sz w:val="24"/>
                <w:szCs w:val="24"/>
              </w:rPr>
              <w:drawing>
                <wp:inline distT="0" distB="0" distL="0" distR="0">
                  <wp:extent cx="3229610" cy="711835"/>
                  <wp:effectExtent l="0" t="0" r="8890" b="0"/>
                  <wp:docPr id="145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9610" cy="711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0ED3" w:rsidRPr="00676DD0" w:rsidRDefault="002E0ED3" w:rsidP="002E0ED3">
            <w:pPr>
              <w:widowControl w:val="0"/>
              <w:spacing w:line="288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76D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Округлим количество единиц тары до целого: </w:t>
            </w:r>
            <w:r w:rsidRPr="00676DD0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</w:rPr>
              <w:drawing>
                <wp:inline distT="0" distB="0" distL="0" distR="0">
                  <wp:extent cx="342265" cy="295910"/>
                  <wp:effectExtent l="0" t="0" r="635" b="8890"/>
                  <wp:docPr id="146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265" cy="295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76D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= 1128 шт. Определим количество тары, находящейся в ремонте:</w:t>
            </w:r>
          </w:p>
          <w:p w:rsidR="002E0ED3" w:rsidRPr="00676DD0" w:rsidRDefault="002E0ED3" w:rsidP="002E0ED3">
            <w:pPr>
              <w:widowControl w:val="0"/>
              <w:spacing w:line="28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76DD0">
              <w:rPr>
                <w:rFonts w:ascii="Times New Roman" w:eastAsia="Times New Roman" w:hAnsi="Times New Roman" w:cs="Times New Roman"/>
                <w:noProof/>
                <w:position w:val="-14"/>
                <w:sz w:val="24"/>
                <w:szCs w:val="24"/>
              </w:rPr>
              <w:drawing>
                <wp:inline distT="0" distB="0" distL="0" distR="0">
                  <wp:extent cx="2186940" cy="272415"/>
                  <wp:effectExtent l="0" t="0" r="3810" b="0"/>
                  <wp:docPr id="14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6940" cy="272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76D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,или 113 шт.</w:t>
            </w:r>
          </w:p>
          <w:p w:rsidR="002E0ED3" w:rsidRPr="00676DD0" w:rsidRDefault="002E0ED3" w:rsidP="002E0ED3">
            <w:pPr>
              <w:widowControl w:val="0"/>
              <w:spacing w:line="288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  <w:p w:rsidR="002E0ED3" w:rsidRPr="00676DD0" w:rsidRDefault="002E0ED3" w:rsidP="002E0ED3">
            <w:pPr>
              <w:widowControl w:val="0"/>
              <w:spacing w:line="288" w:lineRule="auto"/>
              <w:ind w:firstLine="48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76D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Определим количество тары, находящейся в обороте (у потребителя [см. (34)]:</w:t>
            </w:r>
          </w:p>
          <w:p w:rsidR="002E0ED3" w:rsidRPr="00676DD0" w:rsidRDefault="002E0ED3" w:rsidP="002E0ED3">
            <w:pPr>
              <w:widowControl w:val="0"/>
              <w:spacing w:line="288" w:lineRule="auto"/>
              <w:ind w:firstLine="48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76DD0">
              <w:rPr>
                <w:rFonts w:ascii="Times New Roman" w:eastAsia="Times New Roman" w:hAnsi="Times New Roman" w:cs="Times New Roman"/>
                <w:noProof/>
                <w:position w:val="-30"/>
                <w:sz w:val="24"/>
                <w:szCs w:val="24"/>
              </w:rPr>
              <w:drawing>
                <wp:inline distT="0" distB="0" distL="0" distR="0">
                  <wp:extent cx="2879090" cy="711835"/>
                  <wp:effectExtent l="0" t="0" r="0" b="0"/>
                  <wp:docPr id="148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9090" cy="711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76D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или 538 (шт)</w:t>
            </w:r>
          </w:p>
          <w:p w:rsidR="002E0ED3" w:rsidRPr="00676DD0" w:rsidRDefault="002E0ED3" w:rsidP="002E0ED3">
            <w:pPr>
              <w:widowControl w:val="0"/>
              <w:spacing w:line="288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76D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Количество тары, которая постоянно находится в пути:</w:t>
            </w:r>
          </w:p>
          <w:p w:rsidR="002E0ED3" w:rsidRPr="00676DD0" w:rsidRDefault="002E0ED3" w:rsidP="002E0ED3">
            <w:pPr>
              <w:widowControl w:val="0"/>
              <w:spacing w:line="28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76DD0">
              <w:rPr>
                <w:rFonts w:ascii="Times New Roman" w:eastAsia="Times New Roman" w:hAnsi="Times New Roman" w:cs="Times New Roman"/>
                <w:noProof/>
                <w:position w:val="-30"/>
                <w:sz w:val="24"/>
                <w:szCs w:val="24"/>
              </w:rPr>
              <w:lastRenderedPageBreak/>
              <w:drawing>
                <wp:inline distT="0" distB="0" distL="0" distR="0">
                  <wp:extent cx="3490595" cy="665480"/>
                  <wp:effectExtent l="0" t="0" r="0" b="1270"/>
                  <wp:docPr id="149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0595" cy="665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0ED3" w:rsidRPr="00676DD0" w:rsidRDefault="002E0ED3" w:rsidP="002E0ED3">
            <w:pPr>
              <w:widowControl w:val="0"/>
              <w:spacing w:line="288" w:lineRule="auto"/>
              <w:ind w:firstLine="48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76D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Общее количество тары, необходимой для нормального функционирования склада:</w:t>
            </w:r>
          </w:p>
          <w:p w:rsidR="002E0ED3" w:rsidRPr="00676DD0" w:rsidRDefault="002E0ED3" w:rsidP="002E0ED3">
            <w:pPr>
              <w:widowControl w:val="0"/>
              <w:spacing w:line="288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76DD0">
              <w:rPr>
                <w:rFonts w:ascii="Times New Roman" w:eastAsia="Times New Roman" w:hAnsi="Times New Roman" w:cs="Times New Roman"/>
                <w:noProof/>
                <w:position w:val="-14"/>
                <w:sz w:val="24"/>
                <w:szCs w:val="24"/>
              </w:rPr>
              <w:drawing>
                <wp:inline distT="0" distB="0" distL="0" distR="0">
                  <wp:extent cx="2054225" cy="283845"/>
                  <wp:effectExtent l="0" t="0" r="3175" b="1905"/>
                  <wp:docPr id="150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4225" cy="283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76D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= 1128 + 113 + 538 + 310 = 2089 (шт.).</w:t>
            </w:r>
          </w:p>
          <w:p w:rsidR="002E0ED3" w:rsidRPr="002E2791" w:rsidRDefault="002E0ED3" w:rsidP="002E0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ED3" w:rsidRPr="002E2791" w:rsidRDefault="002E0ED3" w:rsidP="002E0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Задание 6</w:t>
            </w:r>
            <w:r w:rsidRPr="002E279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. 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Какое количество весов потребуется установить для приемки продукции на рыбокомбинате.</w:t>
            </w:r>
          </w:p>
          <w:p w:rsidR="002E0ED3" w:rsidRDefault="002E0ED3" w:rsidP="002E0E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0ED3" w:rsidRPr="0029150A" w:rsidRDefault="002E0ED3" w:rsidP="002E0ED3">
            <w:pPr>
              <w:ind w:left="9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</w:t>
            </w:r>
          </w:p>
          <w:p w:rsidR="002E0ED3" w:rsidRPr="0029150A" w:rsidRDefault="002E0ED3" w:rsidP="002E0ED3">
            <w:pPr>
              <w:ind w:left="9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За смену на склад поступает продукции (</w:t>
            </w:r>
            <w:r w:rsidRPr="0029150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1935" cy="231140"/>
                  <wp:effectExtent l="0" t="0" r="0" b="0"/>
                  <wp:docPr id="151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3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)—200 т</w:t>
            </w:r>
          </w:p>
          <w:p w:rsidR="002E0ED3" w:rsidRDefault="002E0ED3" w:rsidP="002E0ED3">
            <w:pPr>
              <w:ind w:left="9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Максимальная масса взвешиваемого груза </w:t>
            </w:r>
            <w:r w:rsidRPr="002915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Pr="0029150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9230" cy="241935"/>
                  <wp:effectExtent l="0" t="0" r="0" b="0"/>
                  <wp:docPr id="152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241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915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—180 кг </w:t>
            </w:r>
          </w:p>
          <w:p w:rsidR="002E0ED3" w:rsidRPr="0029150A" w:rsidRDefault="002E0ED3" w:rsidP="002E0ED3">
            <w:pPr>
              <w:ind w:left="9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Грузоподъемность весов </w:t>
            </w:r>
            <w:r w:rsidRPr="002915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Pr="0029150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68275" cy="231140"/>
                  <wp:effectExtent l="0" t="0" r="0" b="0"/>
                  <wp:docPr id="153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915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—200 кг</w:t>
            </w:r>
          </w:p>
          <w:p w:rsidR="002E0ED3" w:rsidRPr="0029150A" w:rsidRDefault="002E0ED3" w:rsidP="002E0ED3">
            <w:pPr>
              <w:ind w:left="9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использования весов по времени (</w:t>
            </w:r>
            <w:proofErr w:type="spellStart"/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вр</w:t>
            </w:r>
            <w:proofErr w:type="spellEnd"/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)—0,85</w:t>
            </w:r>
          </w:p>
          <w:p w:rsidR="002E0ED3" w:rsidRPr="007607A9" w:rsidRDefault="002E0ED3" w:rsidP="002E0ED3">
            <w:pPr>
              <w:ind w:left="9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Время, затрачиваемое на одно взвешивание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(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t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в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) —40 сек</w:t>
            </w:r>
            <w:r w:rsidRPr="007607A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E0ED3" w:rsidRPr="00676DD0" w:rsidRDefault="002E0ED3" w:rsidP="002E0ED3">
            <w:pPr>
              <w:keepNext/>
              <w:keepLines/>
              <w:widowControl w:val="0"/>
              <w:spacing w:line="288" w:lineRule="auto"/>
              <w:ind w:hanging="1240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</w:pPr>
            <w:r w:rsidRPr="00676DD0">
              <w:rPr>
                <w:rFonts w:ascii="Times New Roman" w:eastAsia="Times New Roman" w:hAnsi="Times New Roman" w:cs="Times New Roman"/>
                <w:b/>
                <w:i/>
                <w:noProof/>
                <w:sz w:val="24"/>
                <w:szCs w:val="24"/>
              </w:rPr>
              <w:t>Решение</w:t>
            </w:r>
          </w:p>
          <w:p w:rsidR="002E0ED3" w:rsidRPr="00676DD0" w:rsidRDefault="002E0ED3" w:rsidP="002E0ED3">
            <w:pPr>
              <w:widowControl w:val="0"/>
              <w:spacing w:line="288" w:lineRule="auto"/>
              <w:ind w:firstLine="48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76D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Рассчитаем производительность одних весов за час работы:</w:t>
            </w:r>
          </w:p>
          <w:p w:rsidR="002E0ED3" w:rsidRPr="00676DD0" w:rsidRDefault="002E0ED3" w:rsidP="002E0ED3">
            <w:pPr>
              <w:widowControl w:val="0"/>
              <w:spacing w:line="288" w:lineRule="auto"/>
              <w:ind w:firstLine="48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76DD0">
              <w:rPr>
                <w:rFonts w:ascii="Times New Roman" w:eastAsia="Times New Roman" w:hAnsi="Times New Roman" w:cs="Times New Roman"/>
                <w:noProof/>
                <w:position w:val="-30"/>
                <w:sz w:val="24"/>
                <w:szCs w:val="24"/>
              </w:rPr>
              <w:drawing>
                <wp:inline distT="0" distB="0" distL="0" distR="0">
                  <wp:extent cx="3669030" cy="497840"/>
                  <wp:effectExtent l="0" t="0" r="7620" b="0"/>
                  <wp:docPr id="154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9030" cy="497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76D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или 13,8 (т)</w:t>
            </w:r>
          </w:p>
          <w:p w:rsidR="002E0ED3" w:rsidRPr="00676DD0" w:rsidRDefault="002E0ED3" w:rsidP="002E0ED3">
            <w:pPr>
              <w:widowControl w:val="0"/>
              <w:spacing w:line="288" w:lineRule="auto"/>
              <w:ind w:firstLine="48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76D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Определим, какое количество весов требуется установить на складе для осуществления приемки рыбы:</w:t>
            </w:r>
          </w:p>
          <w:p w:rsidR="002E0ED3" w:rsidRPr="00676DD0" w:rsidRDefault="002E0ED3" w:rsidP="002E0ED3">
            <w:pPr>
              <w:widowControl w:val="0"/>
              <w:tabs>
                <w:tab w:val="left" w:pos="2312"/>
                <w:tab w:val="right" w:pos="5339"/>
                <w:tab w:val="left" w:pos="5538"/>
              </w:tabs>
              <w:spacing w:line="288" w:lineRule="auto"/>
              <w:ind w:firstLine="48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76DD0">
              <w:rPr>
                <w:rFonts w:ascii="Times New Roman" w:eastAsia="Times New Roman" w:hAnsi="Times New Roman" w:cs="Times New Roman"/>
                <w:noProof/>
                <w:position w:val="-30"/>
                <w:sz w:val="24"/>
                <w:szCs w:val="24"/>
              </w:rPr>
              <w:drawing>
                <wp:inline distT="0" distB="0" distL="0" distR="0">
                  <wp:extent cx="1894840" cy="470535"/>
                  <wp:effectExtent l="0" t="0" r="0" b="5715"/>
                  <wp:docPr id="155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4840" cy="470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76D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или 2 (весов)</w:t>
            </w:r>
          </w:p>
          <w:p w:rsidR="002E0ED3" w:rsidRDefault="002E0ED3" w:rsidP="002E0ED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0ED3" w:rsidRDefault="002E0ED3" w:rsidP="002E0ED3">
            <w:pPr>
              <w:spacing w:after="6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Задание 7</w:t>
            </w:r>
            <w:r w:rsidRPr="00051F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. </w:t>
            </w:r>
            <w:r w:rsidRPr="0029150A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 xml:space="preserve">Определить, какое количество </w:t>
            </w:r>
            <w:proofErr w:type="spellStart"/>
            <w:r w:rsidRPr="0029150A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>электропогрузчиков</w:t>
            </w:r>
            <w:proofErr w:type="spellEnd"/>
            <w:r w:rsidRPr="0029150A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 xml:space="preserve"> потребуется для отпуска шин для тяжелых грузовых автомобилей со склада готовой продукции предприятия.</w:t>
            </w:r>
          </w:p>
          <w:p w:rsidR="002E0ED3" w:rsidRPr="00051FBE" w:rsidRDefault="002E0ED3" w:rsidP="002E0ED3">
            <w:pPr>
              <w:spacing w:after="6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2E0ED3" w:rsidRPr="0029150A" w:rsidRDefault="002E0ED3" w:rsidP="002E0ED3">
            <w:pPr>
              <w:ind w:left="96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9150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Условия</w:t>
            </w:r>
          </w:p>
          <w:p w:rsidR="002E0ED3" w:rsidRPr="007607A9" w:rsidRDefault="002E0ED3" w:rsidP="002E0E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Годовой грузооборот склада (</w:t>
            </w:r>
            <w:r w:rsidRPr="0029150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4800" cy="252095"/>
                  <wp:effectExtent l="0" t="0" r="0" b="0"/>
                  <wp:docPr id="156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52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) — 84 525 т; отпуск продукции производится в течение (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) 255 суток в году; масса пакета готовой продукции (шин) (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</w:rPr>
              <w:t>ф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— 0,93 т; грузоподъемность </w:t>
            </w:r>
            <w:proofErr w:type="spellStart"/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электропогрузчика</w:t>
            </w:r>
            <w:proofErr w:type="spellEnd"/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29150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q</w:t>
            </w:r>
            <w:r w:rsidRPr="002915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</w:rPr>
              <w:t>н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) — 1,25 т; средняя дальность перемещения продукции за один цикл (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</w:rPr>
              <w:t>1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) — 63 м; средняя высота подъема груза (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— 2,6 м; время, затрачиваемое на наклон рамы </w:t>
            </w:r>
            <w:proofErr w:type="spellStart"/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электропогрузчика</w:t>
            </w:r>
            <w:proofErr w:type="spellEnd"/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</w:rPr>
              <w:t>1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) — 0,15 мин.; время, затрачивае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мое на выполнение вспомогательных операций —</w:t>
            </w:r>
            <w:proofErr w:type="spellStart"/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</w:rPr>
              <w:t>о</w:t>
            </w:r>
            <w:proofErr w:type="spellEnd"/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1 мин.; скорость подъема груза — 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</w:rPr>
              <w:t>0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= 10 м/мин.; скорость перемеще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ния </w:t>
            </w:r>
            <w:proofErr w:type="spellStart"/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электропогрузчика</w:t>
            </w:r>
            <w:proofErr w:type="spellEnd"/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грузом и без него </w:t>
            </w:r>
            <w:r w:rsidRPr="002915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</w:t>
            </w:r>
            <w:r w:rsidRPr="002915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V</w:t>
            </w:r>
            <w:r w:rsidRPr="002915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</w:rPr>
              <w:t>1</w:t>
            </w:r>
            <w:r w:rsidRPr="002915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— 120 м/мин.; коэффициент использования </w:t>
            </w:r>
            <w:proofErr w:type="spellStart"/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электропогрузчика</w:t>
            </w:r>
            <w:proofErr w:type="spellEnd"/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времени (</w:t>
            </w:r>
            <w:proofErr w:type="spellStart"/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</w:rPr>
              <w:t>вр</w:t>
            </w:r>
            <w:proofErr w:type="spellEnd"/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) — 0,85; коэффициент неравномерности отпуска продукции со склада (</w:t>
            </w:r>
            <w:proofErr w:type="spellStart"/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</w:rPr>
              <w:t>н.отп</w:t>
            </w:r>
            <w:proofErr w:type="spellEnd"/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— 1,1; </w:t>
            </w:r>
            <w:proofErr w:type="spellStart"/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электропогрузчик</w:t>
            </w:r>
            <w:proofErr w:type="spellEnd"/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работает на складе в сутки в течение (</w:t>
            </w:r>
            <w:proofErr w:type="spellStart"/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</w:rPr>
              <w:t>сут</w:t>
            </w:r>
            <w:proofErr w:type="spellEnd"/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) 8,2 часа.</w:t>
            </w:r>
          </w:p>
          <w:p w:rsidR="002E0ED3" w:rsidRPr="00676DD0" w:rsidRDefault="002E0ED3" w:rsidP="002E0ED3">
            <w:pPr>
              <w:widowControl w:val="0"/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</w:rPr>
            </w:pPr>
            <w:r w:rsidRPr="00676DD0"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</w:rPr>
              <w:t>Решение</w:t>
            </w:r>
          </w:p>
          <w:p w:rsidR="002E0ED3" w:rsidRPr="00676DD0" w:rsidRDefault="002E0ED3" w:rsidP="002E0ED3">
            <w:pPr>
              <w:widowControl w:val="0"/>
              <w:spacing w:line="288" w:lineRule="auto"/>
              <w:ind w:firstLine="50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76D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Рассчитаем время, затрачиваемое на совершение электро</w:t>
            </w:r>
            <w:r w:rsidRPr="00676D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softHyphen/>
              <w:t>погрузчиком одного цикла:</w:t>
            </w:r>
          </w:p>
          <w:p w:rsidR="002E0ED3" w:rsidRPr="00676DD0" w:rsidRDefault="002E0ED3" w:rsidP="002E0ED3">
            <w:pPr>
              <w:widowControl w:val="0"/>
              <w:spacing w:line="288" w:lineRule="auto"/>
              <w:ind w:firstLine="500"/>
              <w:jc w:val="both"/>
              <w:rPr>
                <w:rFonts w:ascii="Times New Roman" w:eastAsia="Times New Roman" w:hAnsi="Times New Roman" w:cs="Times New Roman"/>
                <w:i/>
                <w:iCs/>
                <w:noProof/>
                <w:sz w:val="24"/>
                <w:szCs w:val="24"/>
              </w:rPr>
            </w:pPr>
            <w:r w:rsidRPr="00676DD0">
              <w:rPr>
                <w:rFonts w:ascii="Times New Roman" w:eastAsia="Times New Roman" w:hAnsi="Times New Roman" w:cs="Times New Roman"/>
                <w:i/>
                <w:iCs/>
                <w:noProof/>
                <w:position w:val="-30"/>
                <w:sz w:val="24"/>
                <w:szCs w:val="24"/>
              </w:rPr>
              <w:drawing>
                <wp:inline distT="0" distB="0" distL="0" distR="0">
                  <wp:extent cx="4525010" cy="470535"/>
                  <wp:effectExtent l="0" t="0" r="8890" b="5715"/>
                  <wp:docPr id="157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5010" cy="470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0ED3" w:rsidRPr="00676DD0" w:rsidRDefault="002E0ED3" w:rsidP="002E0ED3">
            <w:pPr>
              <w:widowControl w:val="0"/>
              <w:spacing w:line="288" w:lineRule="auto"/>
              <w:ind w:firstLine="50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76D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Определим часовую производительность электропогрузчика.</w:t>
            </w:r>
          </w:p>
          <w:p w:rsidR="002E0ED3" w:rsidRPr="00676DD0" w:rsidRDefault="002E0ED3" w:rsidP="002E0ED3">
            <w:pPr>
              <w:tabs>
                <w:tab w:val="left" w:pos="8280"/>
              </w:tabs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6DD0">
              <w:rPr>
                <w:rFonts w:ascii="Times New Roman" w:eastAsia="Times New Roman" w:hAnsi="Times New Roman" w:cs="Times New Roman"/>
                <w:noProof/>
                <w:position w:val="-32"/>
                <w:sz w:val="24"/>
                <w:szCs w:val="24"/>
              </w:rPr>
              <w:lastRenderedPageBreak/>
              <w:drawing>
                <wp:inline distT="0" distB="0" distL="0" distR="0">
                  <wp:extent cx="3322955" cy="513715"/>
                  <wp:effectExtent l="0" t="0" r="0" b="635"/>
                  <wp:docPr id="158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2955" cy="513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0ED3" w:rsidRPr="00676DD0" w:rsidRDefault="002E0ED3" w:rsidP="002E0ED3">
            <w:pPr>
              <w:tabs>
                <w:tab w:val="left" w:pos="8280"/>
              </w:tabs>
              <w:spacing w:line="288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6DD0">
              <w:rPr>
                <w:rFonts w:ascii="Times New Roman" w:eastAsia="Times New Roman" w:hAnsi="Times New Roman" w:cs="Times New Roman"/>
                <w:sz w:val="24"/>
                <w:szCs w:val="24"/>
              </w:rPr>
              <w:t>Суточное количество отправляемой продукции:</w:t>
            </w:r>
          </w:p>
          <w:p w:rsidR="002E0ED3" w:rsidRPr="00676DD0" w:rsidRDefault="002E0ED3" w:rsidP="002E0ED3">
            <w:pPr>
              <w:tabs>
                <w:tab w:val="left" w:pos="8280"/>
              </w:tabs>
              <w:spacing w:line="288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6DD0">
              <w:rPr>
                <w:rFonts w:ascii="Times New Roman" w:eastAsia="Times New Roman" w:hAnsi="Times New Roman" w:cs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3529330" cy="622300"/>
                  <wp:effectExtent l="0" t="0" r="0" b="6350"/>
                  <wp:docPr id="159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9330" cy="622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0ED3" w:rsidRPr="00676DD0" w:rsidRDefault="002E0ED3" w:rsidP="002E0ED3">
            <w:pPr>
              <w:widowControl w:val="0"/>
              <w:spacing w:line="288" w:lineRule="auto"/>
              <w:ind w:firstLine="48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76D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Определим потребное количество электропогрузчиков:</w:t>
            </w:r>
          </w:p>
          <w:p w:rsidR="002E0ED3" w:rsidRPr="00676DD0" w:rsidRDefault="002E0ED3" w:rsidP="002E0ED3">
            <w:pPr>
              <w:spacing w:after="60"/>
              <w:jc w:val="center"/>
              <w:outlineLvl w:val="1"/>
              <w:rPr>
                <w:rFonts w:ascii="Times New Roman" w:eastAsia="Times New Roman" w:hAnsi="Times New Roman" w:cs="Times New Roman"/>
              </w:rPr>
            </w:pPr>
            <w:r w:rsidRPr="00676DD0">
              <w:rPr>
                <w:rFonts w:ascii="Times New Roman" w:eastAsia="Times New Roman" w:hAnsi="Times New Roman" w:cs="Times New Roman"/>
                <w:noProof/>
                <w:position w:val="-32"/>
                <w:sz w:val="24"/>
                <w:szCs w:val="24"/>
              </w:rPr>
              <w:drawing>
                <wp:inline distT="0" distB="0" distL="0" distR="0">
                  <wp:extent cx="3529330" cy="513715"/>
                  <wp:effectExtent l="0" t="0" r="0" b="635"/>
                  <wp:docPr id="160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9330" cy="513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0ED3" w:rsidRPr="007607A9" w:rsidRDefault="002E0ED3" w:rsidP="002E0ED3">
            <w:pPr>
              <w:spacing w:after="6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Задание 8</w:t>
            </w:r>
            <w:r w:rsidRPr="00051F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. </w:t>
            </w:r>
            <w:r w:rsidRPr="0029150A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 xml:space="preserve">На складе режущего инструмента требуется заменить </w:t>
            </w:r>
            <w:proofErr w:type="spellStart"/>
            <w:r w:rsidRPr="0029150A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>электропогрузчики</w:t>
            </w:r>
            <w:proofErr w:type="spellEnd"/>
            <w:r w:rsidRPr="0029150A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>, используемые для разгрузки поступающей продукции на ленточные конвейеры. Определить, какое количество конвейеров необходимо установить на складе.</w:t>
            </w:r>
          </w:p>
          <w:p w:rsidR="002E0ED3" w:rsidRDefault="002E0ED3" w:rsidP="002E0ED3">
            <w:pPr>
              <w:ind w:left="141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E0ED3" w:rsidRPr="0029150A" w:rsidRDefault="002E0ED3" w:rsidP="002E0ED3">
            <w:pPr>
              <w:ind w:left="96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9150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Условия</w:t>
            </w:r>
          </w:p>
          <w:p w:rsidR="002E0ED3" w:rsidRDefault="002E0ED3" w:rsidP="002E0E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Годовое поступление инструментов на склад (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Q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год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пост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) — 151 350 т; коэффициент неравномерности поступления продукции на склад (</w:t>
            </w:r>
            <w:proofErr w:type="spellStart"/>
            <w:r w:rsidRPr="002915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н</w:t>
            </w:r>
            <w:proofErr w:type="spellEnd"/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пост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) — 1,5; конвейеры должны работать на складе не менее (</w:t>
            </w:r>
            <w:proofErr w:type="spellStart"/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сут</w:t>
            </w:r>
            <w:proofErr w:type="spellEnd"/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.)6 час.; масса ящика с инструментом </w:t>
            </w:r>
            <w:r w:rsidRPr="0029150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(</w:t>
            </w:r>
            <w:r w:rsidRPr="0029150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q</w:t>
            </w:r>
            <w:r w:rsidRPr="0029150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vertAlign w:val="subscript"/>
              </w:rPr>
              <w:t>2</w:t>
            </w:r>
            <w:r w:rsidRPr="0029150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)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— 60 кг; расстояние между ящиками на ленте конвейера (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z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) = 5 м; скорость движения ленты конвейера (</w:t>
            </w:r>
            <w:r w:rsidRPr="002915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</w:t>
            </w:r>
            <w:r w:rsidRPr="002915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— 1,2 м/сек.; грузы поступают на склад ежесуточно.</w:t>
            </w:r>
          </w:p>
          <w:p w:rsidR="002E0ED3" w:rsidRPr="00676DD0" w:rsidRDefault="002E0ED3" w:rsidP="002E0ED3">
            <w:pPr>
              <w:widowControl w:val="0"/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</w:rPr>
            </w:pPr>
            <w:r w:rsidRPr="00676DD0"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</w:rPr>
              <w:t>Решение</w:t>
            </w:r>
          </w:p>
          <w:p w:rsidR="002E0ED3" w:rsidRPr="00676DD0" w:rsidRDefault="002E0ED3" w:rsidP="002E0ED3">
            <w:pPr>
              <w:widowControl w:val="0"/>
              <w:spacing w:line="288" w:lineRule="auto"/>
              <w:ind w:firstLine="48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76D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Определяем часовую производительность одного конвейера:</w:t>
            </w:r>
          </w:p>
          <w:p w:rsidR="002E0ED3" w:rsidRPr="00676DD0" w:rsidRDefault="002E0ED3" w:rsidP="002E0ED3">
            <w:pPr>
              <w:widowControl w:val="0"/>
              <w:spacing w:line="288" w:lineRule="auto"/>
              <w:ind w:firstLine="48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76DD0">
              <w:rPr>
                <w:rFonts w:ascii="Times New Roman" w:eastAsia="Times New Roman" w:hAnsi="Times New Roman" w:cs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2879090" cy="427990"/>
                  <wp:effectExtent l="0" t="0" r="0" b="0"/>
                  <wp:docPr id="161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9090" cy="427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0ED3" w:rsidRPr="00676DD0" w:rsidRDefault="002E0ED3" w:rsidP="002E0ED3">
            <w:pPr>
              <w:widowControl w:val="0"/>
              <w:spacing w:line="288" w:lineRule="auto"/>
              <w:ind w:firstLine="48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76D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Суточное поступление продукции на склад:</w:t>
            </w:r>
          </w:p>
          <w:p w:rsidR="002E0ED3" w:rsidRPr="00676DD0" w:rsidRDefault="002E0ED3" w:rsidP="002E0ED3">
            <w:pPr>
              <w:widowControl w:val="0"/>
              <w:spacing w:line="288" w:lineRule="auto"/>
              <w:ind w:firstLine="48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76DD0">
              <w:rPr>
                <w:rFonts w:ascii="Times New Roman" w:eastAsia="Times New Roman" w:hAnsi="Times New Roman" w:cs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3030855" cy="427990"/>
                  <wp:effectExtent l="0" t="0" r="0" b="0"/>
                  <wp:docPr id="162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0855" cy="427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0ED3" w:rsidRPr="00676DD0" w:rsidRDefault="002E0ED3" w:rsidP="002E0ED3">
            <w:pPr>
              <w:widowControl w:val="0"/>
              <w:spacing w:line="288" w:lineRule="auto"/>
              <w:ind w:firstLine="48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676D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Потребное количество конвейеров:</w:t>
            </w:r>
          </w:p>
          <w:p w:rsidR="002E0ED3" w:rsidRPr="00892B89" w:rsidRDefault="00EC1C78" w:rsidP="002E0ED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</w:rPr>
              <w:object w:dxaOrig="1440" w:dyaOrig="1440">
                <v:shape id="_x0000_s1027" type="#_x0000_t75" style="position:absolute;left:0;text-align:left;margin-left:123pt;margin-top:.05pt;width:222pt;height:40.5pt;z-index:251662336">
                  <v:imagedata r:id="rId220" o:title=""/>
                  <w10:wrap type="square" side="left"/>
                </v:shape>
                <o:OLEObject Type="Embed" ProgID="Equation.DSMT4" ShapeID="_x0000_s1027" DrawAspect="Content" ObjectID="_1842601481" r:id="rId221"/>
              </w:object>
            </w:r>
            <w:r w:rsidR="002E0ED3" w:rsidRPr="00676D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br w:type="textWrapping" w:clear="all"/>
            </w:r>
          </w:p>
        </w:tc>
      </w:tr>
    </w:tbl>
    <w:p w:rsidR="002E0ED3" w:rsidRPr="009E1016" w:rsidRDefault="002E0ED3" w:rsidP="002E0ED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2E0ED3" w:rsidRDefault="002E0ED3" w:rsidP="002E0ED3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782E44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p w:rsidR="002E0ED3" w:rsidRPr="009E1016" w:rsidRDefault="002E0ED3" w:rsidP="002E0ED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:rsidR="002E0ED3" w:rsidRPr="008C7472" w:rsidRDefault="002E0ED3" w:rsidP="002E0ED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8C7472">
        <w:rPr>
          <w:rFonts w:ascii="Times New Roman" w:eastAsia="Times New Roman" w:hAnsi="Times New Roman"/>
          <w:b/>
          <w:bCs/>
          <w:iCs/>
          <w:sz w:val="24"/>
          <w:szCs w:val="24"/>
        </w:rPr>
        <w:t>2.3. Перечень вопросов для подготовки обучающихся к промежуточной аттестации</w:t>
      </w:r>
    </w:p>
    <w:p w:rsidR="002E0ED3" w:rsidRDefault="002E0ED3" w:rsidP="002E0ED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2E0ED3" w:rsidRPr="007607A9" w:rsidRDefault="002E0ED3" w:rsidP="002E0ED3">
      <w:pPr>
        <w:widowControl w:val="0"/>
        <w:autoSpaceDE w:val="0"/>
        <w:autoSpaceDN w:val="0"/>
        <w:adjustRightInd w:val="0"/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607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Перечень вопросов к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экзамену</w:t>
      </w:r>
    </w:p>
    <w:p w:rsidR="002E0ED3" w:rsidRPr="007607A9" w:rsidRDefault="002E0ED3" w:rsidP="002E0ED3">
      <w:pPr>
        <w:widowControl w:val="0"/>
        <w:autoSpaceDE w:val="0"/>
        <w:autoSpaceDN w:val="0"/>
        <w:adjustRightInd w:val="0"/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E0ED3" w:rsidRPr="003B21F5" w:rsidRDefault="002E0ED3" w:rsidP="002E0ED3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1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1.Логистика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терминально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-складских комплексов</w:t>
      </w:r>
      <w:r w:rsidRPr="003B21F5">
        <w:rPr>
          <w:rFonts w:ascii="Times New Roman" w:eastAsia="Times New Roman" w:hAnsi="Times New Roman" w:cs="Times New Roman"/>
          <w:color w:val="000000"/>
          <w:sz w:val="24"/>
          <w:szCs w:val="24"/>
        </w:rPr>
        <w:t>. Цели. Задачи.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Функции</w:t>
      </w:r>
      <w:r w:rsidRPr="003B21F5">
        <w:rPr>
          <w:rFonts w:ascii="Times New Roman" w:eastAsia="Times New Roman" w:hAnsi="Times New Roman" w:cs="Times New Roman"/>
          <w:color w:val="000000"/>
          <w:sz w:val="24"/>
          <w:szCs w:val="24"/>
        </w:rPr>
        <w:t>.  Логистическая система.  Логистический процесс на складе. Логистическая операция.  Области товародвижения и их  основные функции.</w:t>
      </w:r>
    </w:p>
    <w:p w:rsidR="002E0ED3" w:rsidRPr="003B21F5" w:rsidRDefault="002E0ED3" w:rsidP="002E0ED3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1F5">
        <w:rPr>
          <w:rFonts w:ascii="Times New Roman" w:eastAsia="Times New Roman" w:hAnsi="Times New Roman" w:cs="Times New Roman"/>
          <w:color w:val="000000"/>
          <w:sz w:val="24"/>
          <w:szCs w:val="24"/>
        </w:rPr>
        <w:t>2.Основные функции склада. Функции склада в логистической системе предприятия. Материальный поток. Грузопоток. Расчет грузопотока. Значение грузооборота для компании. Расчет грузооборота предприятия на различных участках склада.</w:t>
      </w:r>
    </w:p>
    <w:p w:rsidR="002E0ED3" w:rsidRPr="003B21F5" w:rsidRDefault="002E0ED3" w:rsidP="002E0ED3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1F5">
        <w:rPr>
          <w:rFonts w:ascii="Times New Roman" w:eastAsia="Times New Roman" w:hAnsi="Times New Roman" w:cs="Times New Roman"/>
          <w:color w:val="000000"/>
          <w:sz w:val="24"/>
          <w:szCs w:val="24"/>
        </w:rPr>
        <w:t>3.Проблемы логистики складирования. Формирование складской сети. Задачи для решения данной проблемы. Разработка складского хозяйства. Задачи для решения данной проблемы.  Управление логистическим процессом на складе.  Формирование складской сети: выбор собственности склада; определение количества складов; размещение складской сети; выбор форм снабжения складской сети.</w:t>
      </w:r>
    </w:p>
    <w:p w:rsidR="002E0ED3" w:rsidRPr="003B21F5" w:rsidRDefault="002E0ED3" w:rsidP="002E0ED3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1F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4.Разработка складского хозяйства. Разработка схемы генплана. Выбор вида склада. Расчет мощности склада. Расчет мощности склада на перспективу развития. Оптимальный выбор системы складирования.</w:t>
      </w:r>
    </w:p>
    <w:p w:rsidR="002E0ED3" w:rsidRPr="003B21F5" w:rsidRDefault="002E0ED3" w:rsidP="002E0ED3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1F5">
        <w:rPr>
          <w:rFonts w:ascii="Times New Roman" w:eastAsia="Times New Roman" w:hAnsi="Times New Roman" w:cs="Times New Roman"/>
          <w:color w:val="000000"/>
          <w:sz w:val="24"/>
          <w:szCs w:val="24"/>
        </w:rPr>
        <w:t>5.Система складирования. Структура системы складирования. Подсистемы системы складирования. Технико-технологическая подсистема. Здание (сооружение); складируемая грузовая единица; подъемно-транспортное оборудование.</w:t>
      </w:r>
    </w:p>
    <w:p w:rsidR="002E0ED3" w:rsidRPr="003B21F5" w:rsidRDefault="002E0ED3" w:rsidP="002E0ED3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1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6.Функциональная подсистема. Виды складирования; Система  </w:t>
      </w:r>
      <w:proofErr w:type="spellStart"/>
      <w:r w:rsidRPr="003B21F5">
        <w:rPr>
          <w:rFonts w:ascii="Times New Roman" w:eastAsia="Times New Roman" w:hAnsi="Times New Roman" w:cs="Times New Roman"/>
          <w:color w:val="000000"/>
          <w:sz w:val="24"/>
          <w:szCs w:val="24"/>
        </w:rPr>
        <w:t>комиссионирования</w:t>
      </w:r>
      <w:proofErr w:type="spellEnd"/>
      <w:r w:rsidRPr="003B21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управление </w:t>
      </w:r>
      <w:proofErr w:type="spellStart"/>
      <w:r w:rsidRPr="003B21F5">
        <w:rPr>
          <w:rFonts w:ascii="Times New Roman" w:eastAsia="Times New Roman" w:hAnsi="Times New Roman" w:cs="Times New Roman"/>
          <w:color w:val="000000"/>
          <w:sz w:val="24"/>
          <w:szCs w:val="24"/>
        </w:rPr>
        <w:t>грузопереработкой</w:t>
      </w:r>
      <w:proofErr w:type="spellEnd"/>
      <w:r w:rsidRPr="003B21F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E0ED3" w:rsidRPr="003B21F5" w:rsidRDefault="002E0ED3" w:rsidP="002E0ED3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1F5">
        <w:rPr>
          <w:rFonts w:ascii="Times New Roman" w:eastAsia="Times New Roman" w:hAnsi="Times New Roman" w:cs="Times New Roman"/>
          <w:color w:val="000000"/>
          <w:sz w:val="24"/>
          <w:szCs w:val="24"/>
        </w:rPr>
        <w:t>7.Комплекс поддерживающих подсистем.</w:t>
      </w:r>
    </w:p>
    <w:p w:rsidR="002E0ED3" w:rsidRPr="003B21F5" w:rsidRDefault="002E0ED3" w:rsidP="002E0ED3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1F5">
        <w:rPr>
          <w:rFonts w:ascii="Times New Roman" w:eastAsia="Times New Roman" w:hAnsi="Times New Roman" w:cs="Times New Roman"/>
          <w:color w:val="000000"/>
          <w:sz w:val="24"/>
          <w:szCs w:val="24"/>
        </w:rPr>
        <w:t>8.Грузовая единица. Определение. Характеристика тары. Средства пакетирования.  Алгоритм формирования складской грузовой единицы.</w:t>
      </w:r>
    </w:p>
    <w:p w:rsidR="002E0ED3" w:rsidRPr="003B21F5" w:rsidRDefault="002E0ED3" w:rsidP="002E0ED3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1F5">
        <w:rPr>
          <w:rFonts w:ascii="Times New Roman" w:eastAsia="Times New Roman" w:hAnsi="Times New Roman" w:cs="Times New Roman"/>
          <w:color w:val="000000"/>
          <w:sz w:val="24"/>
          <w:szCs w:val="24"/>
        </w:rPr>
        <w:t>9.Виды и характеристика подъемно-транспортного оборудования.</w:t>
      </w:r>
    </w:p>
    <w:p w:rsidR="002E0ED3" w:rsidRPr="003B21F5" w:rsidRDefault="002E0ED3" w:rsidP="002E0ED3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1F5">
        <w:rPr>
          <w:rFonts w:ascii="Times New Roman" w:eastAsia="Times New Roman" w:hAnsi="Times New Roman" w:cs="Times New Roman"/>
          <w:color w:val="000000"/>
          <w:sz w:val="24"/>
          <w:szCs w:val="24"/>
        </w:rPr>
        <w:t>10.Виды складирования.   Виды и характеристика стеллажного оборудования.</w:t>
      </w:r>
    </w:p>
    <w:p w:rsidR="002E0ED3" w:rsidRPr="003B21F5" w:rsidRDefault="002E0ED3" w:rsidP="002E0ED3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1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11.Система </w:t>
      </w:r>
      <w:proofErr w:type="spellStart"/>
      <w:r w:rsidRPr="003B21F5">
        <w:rPr>
          <w:rFonts w:ascii="Times New Roman" w:eastAsia="Times New Roman" w:hAnsi="Times New Roman" w:cs="Times New Roman"/>
          <w:color w:val="000000"/>
          <w:sz w:val="24"/>
          <w:szCs w:val="24"/>
        </w:rPr>
        <w:t>комиссионирования</w:t>
      </w:r>
      <w:proofErr w:type="spellEnd"/>
      <w:r w:rsidRPr="003B21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Этапы </w:t>
      </w:r>
      <w:proofErr w:type="spellStart"/>
      <w:r w:rsidRPr="003B21F5">
        <w:rPr>
          <w:rFonts w:ascii="Times New Roman" w:eastAsia="Times New Roman" w:hAnsi="Times New Roman" w:cs="Times New Roman"/>
          <w:color w:val="000000"/>
          <w:sz w:val="24"/>
          <w:szCs w:val="24"/>
        </w:rPr>
        <w:t>комиссионирования</w:t>
      </w:r>
      <w:proofErr w:type="spellEnd"/>
      <w:r w:rsidRPr="003B21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Ошибки при </w:t>
      </w:r>
      <w:proofErr w:type="spellStart"/>
      <w:r w:rsidRPr="003B21F5">
        <w:rPr>
          <w:rFonts w:ascii="Times New Roman" w:eastAsia="Times New Roman" w:hAnsi="Times New Roman" w:cs="Times New Roman"/>
          <w:color w:val="000000"/>
          <w:sz w:val="24"/>
          <w:szCs w:val="24"/>
        </w:rPr>
        <w:t>комиссионировании</w:t>
      </w:r>
      <w:proofErr w:type="spellEnd"/>
      <w:r w:rsidRPr="003B21F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E0ED3" w:rsidRPr="003B21F5" w:rsidRDefault="002E0ED3" w:rsidP="002E0ED3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1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12.Управление </w:t>
      </w:r>
      <w:proofErr w:type="spellStart"/>
      <w:r w:rsidRPr="003B21F5">
        <w:rPr>
          <w:rFonts w:ascii="Times New Roman" w:eastAsia="Times New Roman" w:hAnsi="Times New Roman" w:cs="Times New Roman"/>
          <w:color w:val="000000"/>
          <w:sz w:val="24"/>
          <w:szCs w:val="24"/>
        </w:rPr>
        <w:t>грузопереработкой</w:t>
      </w:r>
      <w:proofErr w:type="spellEnd"/>
      <w:r w:rsidRPr="003B21F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E0ED3" w:rsidRPr="003B21F5" w:rsidRDefault="002E0ED3" w:rsidP="002E0ED3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1F5">
        <w:rPr>
          <w:rFonts w:ascii="Times New Roman" w:eastAsia="Times New Roman" w:hAnsi="Times New Roman" w:cs="Times New Roman"/>
          <w:color w:val="000000"/>
          <w:sz w:val="24"/>
          <w:szCs w:val="24"/>
        </w:rPr>
        <w:t>13.Комплекс обеспечивающих подсистем.</w:t>
      </w:r>
    </w:p>
    <w:p w:rsidR="002E0ED3" w:rsidRPr="003B21F5" w:rsidRDefault="002E0ED3" w:rsidP="002E0ED3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1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14.Алгоритм формирования системы складирования. Критерии оценки эффективности системы складирования. </w:t>
      </w:r>
    </w:p>
    <w:p w:rsidR="002E0ED3" w:rsidRPr="003B21F5" w:rsidRDefault="002E0ED3" w:rsidP="002E0ED3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1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15.Управление логистическим процессом на складе. Логистическая координация. </w:t>
      </w:r>
    </w:p>
    <w:p w:rsidR="002E0ED3" w:rsidRPr="00337FC5" w:rsidRDefault="002E0ED3" w:rsidP="002E0ED3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1F5">
        <w:rPr>
          <w:rFonts w:ascii="Times New Roman" w:eastAsia="Times New Roman" w:hAnsi="Times New Roman" w:cs="Times New Roman"/>
          <w:color w:val="000000"/>
          <w:sz w:val="24"/>
          <w:szCs w:val="24"/>
        </w:rPr>
        <w:t>16.Разработка инфраструктуры территории и топологии склада. Определение параметров склада. Варианты размещения входа и выхода товаров на складе. Определение параметров участка разгрузки.  Расчет площади  основных зон склада.</w:t>
      </w:r>
      <w:r w:rsidRPr="007607A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2E0ED3" w:rsidRPr="009E1016" w:rsidRDefault="002E0ED3" w:rsidP="002E0ED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2E0ED3" w:rsidRPr="009E1016" w:rsidRDefault="002E0ED3" w:rsidP="002E0ED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2E0ED3" w:rsidRPr="00276EEC" w:rsidRDefault="002E0ED3" w:rsidP="002E0ED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76EEC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:rsidR="002E0ED3" w:rsidRPr="00276EEC" w:rsidRDefault="002E0ED3" w:rsidP="002E0E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0ED3" w:rsidRPr="00276EEC" w:rsidRDefault="002E0ED3" w:rsidP="002E0ED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EE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276EEC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2E0ED3" w:rsidRPr="00276EEC" w:rsidRDefault="002E0ED3" w:rsidP="002E0ED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76EE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«Хорошо/зачтено»</w:t>
      </w:r>
      <w:r w:rsidRPr="00276E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2E0ED3" w:rsidRPr="00276EEC" w:rsidRDefault="002E0ED3" w:rsidP="002E0ED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EE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«Удовлетворительно/зачтено»</w:t>
      </w:r>
      <w:r w:rsidRPr="00276E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276EEC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276E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2E0ED3" w:rsidRPr="00276EEC" w:rsidRDefault="002E0ED3" w:rsidP="002E0ED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EE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276E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:rsidR="002E0ED3" w:rsidRPr="00276EEC" w:rsidRDefault="002E0ED3" w:rsidP="002E0ED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76EE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2E0ED3" w:rsidRPr="00276EEC" w:rsidRDefault="002E0ED3" w:rsidP="002E0ED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76EE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2E0ED3" w:rsidRPr="00276EEC" w:rsidRDefault="002E0ED3" w:rsidP="002E0ED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76EE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2E0ED3" w:rsidRPr="009E1016" w:rsidRDefault="002E0ED3" w:rsidP="002E0ED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76EE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2E0ED3" w:rsidRPr="007607A9" w:rsidRDefault="002E0ED3" w:rsidP="002E0ED3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E0ED3" w:rsidRPr="00276EEC" w:rsidRDefault="002E0ED3" w:rsidP="002E0E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76EEC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2E0ED3" w:rsidRPr="00276EEC" w:rsidRDefault="002E0ED3" w:rsidP="002E0E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0ED3" w:rsidRPr="00276EEC" w:rsidRDefault="002E0ED3" w:rsidP="002E0E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6EEC">
        <w:rPr>
          <w:rFonts w:ascii="Times New Roman" w:eastAsia="Times New Roman" w:hAnsi="Times New Roman" w:cs="Times New Roman"/>
          <w:sz w:val="24"/>
          <w:szCs w:val="24"/>
        </w:rPr>
        <w:t xml:space="preserve">- оценка </w:t>
      </w:r>
      <w:r w:rsidRPr="00276EEC">
        <w:rPr>
          <w:rFonts w:ascii="Times New Roman" w:eastAsia="Times New Roman" w:hAnsi="Times New Roman" w:cs="Times New Roman"/>
          <w:b/>
          <w:sz w:val="24"/>
          <w:szCs w:val="24"/>
        </w:rPr>
        <w:t>«отлично»</w:t>
      </w:r>
      <w:r w:rsidRPr="00276EEC"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:rsidR="002E0ED3" w:rsidRPr="00276EEC" w:rsidRDefault="002E0ED3" w:rsidP="002E0E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6EEC">
        <w:rPr>
          <w:rFonts w:ascii="Times New Roman" w:eastAsia="Times New Roman" w:hAnsi="Times New Roman" w:cs="Times New Roman"/>
          <w:sz w:val="24"/>
          <w:szCs w:val="24"/>
        </w:rPr>
        <w:t xml:space="preserve">- оценка </w:t>
      </w:r>
      <w:r w:rsidRPr="00276EEC">
        <w:rPr>
          <w:rFonts w:ascii="Times New Roman" w:eastAsia="Times New Roman" w:hAnsi="Times New Roman" w:cs="Times New Roman"/>
          <w:b/>
          <w:sz w:val="24"/>
          <w:szCs w:val="24"/>
        </w:rPr>
        <w:t>«хорошо»</w:t>
      </w:r>
      <w:r w:rsidRPr="00276EEC"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:rsidR="002E0ED3" w:rsidRPr="00276EEC" w:rsidRDefault="002E0ED3" w:rsidP="002E0E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6EE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оценка </w:t>
      </w:r>
      <w:r w:rsidRPr="00276EEC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«удовлетворительно»</w:t>
      </w:r>
      <w:r w:rsidRPr="00276EEC"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:rsidR="002E0ED3" w:rsidRDefault="002E0ED3" w:rsidP="002E0ED3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6EEC">
        <w:rPr>
          <w:rFonts w:ascii="Times New Roman" w:eastAsia="Times New Roman" w:hAnsi="Times New Roman" w:cs="Times New Roman"/>
          <w:sz w:val="24"/>
          <w:szCs w:val="24"/>
        </w:rPr>
        <w:t xml:space="preserve">- оценка </w:t>
      </w:r>
      <w:r w:rsidRPr="00276EEC">
        <w:rPr>
          <w:rFonts w:ascii="Times New Roman" w:eastAsia="Times New Roman" w:hAnsi="Times New Roman" w:cs="Times New Roman"/>
          <w:b/>
          <w:sz w:val="24"/>
          <w:szCs w:val="24"/>
        </w:rPr>
        <w:t>«неудовлетворительно»</w:t>
      </w:r>
      <w:r w:rsidRPr="00276EEC"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:rsidR="00782E44" w:rsidRDefault="00782E44" w:rsidP="002E0ED3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2E44" w:rsidRPr="00782E44" w:rsidRDefault="00782E44" w:rsidP="00782E44">
      <w:pPr>
        <w:spacing w:after="0" w:line="240" w:lineRule="auto"/>
        <w:ind w:firstLine="51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82E44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написанию и защите курсовой работы</w:t>
      </w:r>
    </w:p>
    <w:p w:rsidR="00782E44" w:rsidRDefault="00782E44" w:rsidP="00782E4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2E44" w:rsidRPr="00782E44" w:rsidRDefault="00782E44" w:rsidP="00782E4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2E44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782E44">
        <w:rPr>
          <w:rFonts w:ascii="Times New Roman" w:eastAsia="Times New Roman" w:hAnsi="Times New Roman" w:cs="Times New Roman"/>
          <w:b/>
          <w:sz w:val="24"/>
          <w:szCs w:val="24"/>
        </w:rPr>
        <w:t>Отлично»</w:t>
      </w:r>
      <w:r w:rsidRPr="00782E44"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обучающемуся за работу, выполненную полностью в соответствии с предъявляемыми требованиями, в которой отражены все необходимые результаты проведенного анализа без арифметических ошибок, сделаны обобщающие выводы и предложены рекомендации по повышению эффективности финансово-хозяйственной деятельности анализируемой организации, а также грамотно ответившие на все встречные вопросы преподавателя. </w:t>
      </w:r>
    </w:p>
    <w:p w:rsidR="00782E44" w:rsidRPr="00782E44" w:rsidRDefault="00782E44" w:rsidP="00782E4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2E44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782E44">
        <w:rPr>
          <w:rFonts w:ascii="Times New Roman" w:eastAsia="Times New Roman" w:hAnsi="Times New Roman" w:cs="Times New Roman"/>
          <w:b/>
          <w:sz w:val="24"/>
          <w:szCs w:val="24"/>
        </w:rPr>
        <w:t>Хорошо»</w:t>
      </w:r>
      <w:r w:rsidRPr="00782E44"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обучающемуся за работу, оформленную в соответствии с предъявляемыми требованиями, в которой отражены все необходимые результаты проведенного анализа, сделаны обобщающие выводы и предложены рекомендации по повышению эффективности финансово-хозяйственной деятельности анализируемой организации. При этом при ответах на вопросы преподавателя студент допустил не более одной грубой ошибки или двух негрубых ошибок.</w:t>
      </w:r>
    </w:p>
    <w:p w:rsidR="00782E44" w:rsidRPr="00782E44" w:rsidRDefault="00782E44" w:rsidP="00782E4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2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82E44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</w:t>
      </w:r>
      <w:r w:rsidRPr="00782E44">
        <w:rPr>
          <w:rFonts w:ascii="Times New Roman" w:eastAsia="Times New Roman" w:hAnsi="Times New Roman" w:cs="Times New Roman"/>
          <w:sz w:val="24"/>
          <w:szCs w:val="24"/>
        </w:rPr>
        <w:t>» выставляется обучающемуся за работу, оформленную в соответствии с предъявляемыми требованиями, в которой отражены все необходимые результаты проведенного анализа, сделаны обобщающие выводы и предложены рекомендации по повышению эффективности финансово-хозяйственной деятельности анализируемой организации. При этом при ответах на вопросы преподавателя студент допустил две-три грубые ошибки или четыре негрубых ошибок.</w:t>
      </w:r>
    </w:p>
    <w:p w:rsidR="00782E44" w:rsidRPr="00782E44" w:rsidRDefault="00782E44" w:rsidP="00782E44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2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82E44">
        <w:rPr>
          <w:rFonts w:ascii="Times New Roman" w:eastAsia="Times New Roman" w:hAnsi="Times New Roman" w:cs="Times New Roman"/>
          <w:b/>
          <w:sz w:val="24"/>
          <w:szCs w:val="24"/>
        </w:rPr>
        <w:t xml:space="preserve">«Неудовлетворительно» </w:t>
      </w:r>
      <w:r w:rsidRPr="00782E44">
        <w:rPr>
          <w:rFonts w:ascii="Times New Roman" w:eastAsia="Times New Roman" w:hAnsi="Times New Roman" w:cs="Times New Roman"/>
          <w:sz w:val="24"/>
          <w:szCs w:val="24"/>
        </w:rPr>
        <w:t>выставляется обучающемуся за работу, если число ошибок и недочетов в ней превысило норму для оценки «удовлетворительно».</w:t>
      </w:r>
    </w:p>
    <w:p w:rsidR="00782E44" w:rsidRPr="007607A9" w:rsidRDefault="00782E44" w:rsidP="002E0ED3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E0ED3" w:rsidRDefault="002E0ED3" w:rsidP="002E0ED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2E0ED3" w:rsidRPr="00C42C85" w:rsidRDefault="002E0ED3" w:rsidP="002E0ED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42C8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782E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экзамену</w:t>
      </w:r>
    </w:p>
    <w:p w:rsidR="002E0ED3" w:rsidRPr="00C42C85" w:rsidRDefault="002E0ED3" w:rsidP="002E0ED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2C85">
        <w:rPr>
          <w:rFonts w:ascii="Times New Roman" w:eastAsia="Times New Roman" w:hAnsi="Times New Roman" w:cs="Times New Roman"/>
          <w:b/>
          <w:sz w:val="24"/>
          <w:szCs w:val="24"/>
        </w:rPr>
        <w:t xml:space="preserve">«Отлично/зачтено» – </w:t>
      </w:r>
      <w:r w:rsidRPr="00C42C85">
        <w:rPr>
          <w:rFonts w:ascii="Times New Roman" w:eastAsia="Times New Roman" w:hAnsi="Times New Roman" w:cs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:rsidR="002E0ED3" w:rsidRPr="00C42C85" w:rsidRDefault="002E0ED3" w:rsidP="002E0ED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2C85">
        <w:rPr>
          <w:rFonts w:ascii="Times New Roman" w:eastAsia="Times New Roman" w:hAnsi="Times New Roman" w:cs="Times New Roman"/>
          <w:b/>
          <w:sz w:val="24"/>
          <w:szCs w:val="24"/>
        </w:rPr>
        <w:t xml:space="preserve">«Хорошо/зачтено» </w:t>
      </w:r>
      <w:r w:rsidRPr="00C42C85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C42C85">
        <w:rPr>
          <w:rFonts w:ascii="Times New Roman" w:eastAsia="Times New Roman" w:hAnsi="Times New Roman" w:cs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C42C85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:rsidR="002E0ED3" w:rsidRPr="00C42C85" w:rsidRDefault="002E0ED3" w:rsidP="002E0ED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42C85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«Удовлетворительно/зачтено» </w:t>
      </w:r>
      <w:r w:rsidRPr="00C42C85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C42C8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E0ED3" w:rsidRDefault="002E0ED3" w:rsidP="002E0E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C42C85">
        <w:rPr>
          <w:rFonts w:ascii="Times New Roman" w:eastAsia="Times New Roman" w:hAnsi="Times New Roman" w:cs="Times New Roman"/>
          <w:b/>
          <w:sz w:val="24"/>
          <w:szCs w:val="24"/>
        </w:rPr>
        <w:t xml:space="preserve">«Неудовлетворительно/не зачтено» </w:t>
      </w:r>
      <w:r w:rsidRPr="00C42C85">
        <w:rPr>
          <w:rFonts w:ascii="Times New Roman" w:eastAsia="Times New Roman" w:hAnsi="Times New Roman" w:cs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:rsidR="002E0ED3" w:rsidRPr="007062EF" w:rsidRDefault="002E0ED3" w:rsidP="002E0E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7062EF">
        <w:rPr>
          <w:rFonts w:ascii="Times New Roman" w:eastAsia="Times New Roman" w:hAnsi="Times New Roman" w:cs="Times New Roman"/>
          <w:b/>
          <w:color w:val="000000"/>
          <w:sz w:val="24"/>
        </w:rPr>
        <w:t>При обучении с применением дистанционных технологий студент должен успешно пройти итоговый тест (набрать 60 и более процентов правильных ответов на вопросы теста), правил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ьно ответить на </w:t>
      </w:r>
      <w:r w:rsidRPr="007062EF">
        <w:rPr>
          <w:rFonts w:ascii="Times New Roman" w:eastAsia="Times New Roman" w:hAnsi="Times New Roman" w:cs="Times New Roman"/>
          <w:b/>
          <w:color w:val="000000"/>
          <w:sz w:val="24"/>
        </w:rPr>
        <w:t>вопросы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билета</w:t>
      </w:r>
      <w:r w:rsidRPr="007062EF">
        <w:rPr>
          <w:rFonts w:ascii="Times New Roman" w:eastAsia="Times New Roman" w:hAnsi="Times New Roman" w:cs="Times New Roman"/>
          <w:b/>
          <w:color w:val="000000"/>
          <w:sz w:val="24"/>
        </w:rPr>
        <w:t xml:space="preserve">. </w:t>
      </w:r>
    </w:p>
    <w:p w:rsidR="002E0ED3" w:rsidRDefault="002E0ED3" w:rsidP="002E0ED3">
      <w:pPr>
        <w:pStyle w:val="Default"/>
        <w:jc w:val="both"/>
        <w:rPr>
          <w:rFonts w:ascii="Times New Roman" w:eastAsia="Times New Roman" w:hAnsi="Times New Roman" w:cs="Times New Roman"/>
          <w:b/>
        </w:rPr>
      </w:pPr>
    </w:p>
    <w:p w:rsidR="002E0ED3" w:rsidRPr="009E1016" w:rsidRDefault="002E0ED3" w:rsidP="002E0ED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48AC" w:rsidRPr="00BC79A0" w:rsidRDefault="00D748AC" w:rsidP="00670F7D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</w:p>
    <w:sectPr w:rsidR="00D748AC" w:rsidRPr="00BC79A0" w:rsidSect="00D7468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1C78" w:rsidRPr="00E91A24" w:rsidRDefault="00EC1C78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endnote>
  <w:endnote w:type="continuationSeparator" w:id="0">
    <w:p w:rsidR="00EC1C78" w:rsidRPr="00E91A24" w:rsidRDefault="00EC1C78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1C78" w:rsidRPr="00E91A24" w:rsidRDefault="00EC1C78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footnote>
  <w:footnote w:type="continuationSeparator" w:id="0">
    <w:p w:rsidR="00EC1C78" w:rsidRPr="00E91A24" w:rsidRDefault="00EC1C78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footnote>
  <w:footnote w:id="1">
    <w:p w:rsidR="00EC1C78" w:rsidRPr="00A80977" w:rsidRDefault="00EC1C78" w:rsidP="00B64090">
      <w:pPr>
        <w:pStyle w:val="af0"/>
        <w:jc w:val="both"/>
      </w:pPr>
    </w:p>
  </w:footnote>
  <w:footnote w:id="2">
    <w:p w:rsidR="00EC1C78" w:rsidRPr="00F75E8A" w:rsidRDefault="00EC1C78" w:rsidP="003B6D28">
      <w:pPr>
        <w:spacing w:after="0" w:line="240" w:lineRule="auto"/>
        <w:jc w:val="both"/>
        <w:rPr>
          <w:sz w:val="16"/>
          <w:szCs w:val="16"/>
        </w:rPr>
      </w:pPr>
      <w:r w:rsidRPr="00F75E8A"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F75E8A">
        <w:rPr>
          <w:rFonts w:ascii="Times New Roman" w:hAnsi="Times New Roman" w:cs="Times New Roman"/>
          <w:sz w:val="16"/>
          <w:szCs w:val="16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  <w:p w:rsidR="00EC1C78" w:rsidRPr="00A80977" w:rsidRDefault="00EC1C78" w:rsidP="003B6D28">
      <w:pPr>
        <w:pStyle w:val="af0"/>
        <w:jc w:val="both"/>
      </w:pPr>
    </w:p>
  </w:footnote>
  <w:footnote w:id="3">
    <w:p w:rsidR="00EC1C78" w:rsidRPr="00A80977" w:rsidRDefault="00EC1C78" w:rsidP="00BF1469">
      <w:pPr>
        <w:pStyle w:val="af0"/>
        <w:jc w:val="both"/>
      </w:pPr>
      <w:r w:rsidRPr="00A80977">
        <w:rPr>
          <w:rStyle w:val="af2"/>
        </w:rPr>
        <w:footnoteRef/>
      </w:r>
      <w:bookmarkStart w:id="4" w:name="_Hlk178718352"/>
      <w:r w:rsidRPr="00B23127">
        <w:rPr>
          <w:sz w:val="16"/>
          <w:szCs w:val="16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  <w:bookmarkEnd w:id="4"/>
    </w:p>
  </w:footnote>
  <w:footnote w:id="4">
    <w:p w:rsidR="00EC1C78" w:rsidRDefault="00EC1C78" w:rsidP="008C0B86">
      <w:pPr>
        <w:pStyle w:val="af0"/>
        <w:jc w:val="both"/>
      </w:pPr>
      <w:r>
        <w:rPr>
          <w:rStyle w:val="af2"/>
        </w:rPr>
        <w:footnoteRef/>
      </w:r>
      <w: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2092F97"/>
    <w:multiLevelType w:val="hybridMultilevel"/>
    <w:tmpl w:val="06E01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03307B"/>
    <w:multiLevelType w:val="hybridMultilevel"/>
    <w:tmpl w:val="23F2771E"/>
    <w:lvl w:ilvl="0" w:tplc="AFFA9A1C">
      <w:start w:val="1"/>
      <w:numFmt w:val="decimal"/>
      <w:lvlText w:val="%1."/>
      <w:lvlJc w:val="left"/>
      <w:pPr>
        <w:ind w:left="111" w:hanging="246"/>
      </w:pPr>
      <w:rPr>
        <w:rFonts w:ascii="Times New Roman" w:eastAsia="Times New Roman" w:hAnsi="Times New Roman" w:hint="default"/>
        <w:b/>
        <w:sz w:val="24"/>
        <w:szCs w:val="24"/>
      </w:rPr>
    </w:lvl>
    <w:lvl w:ilvl="1" w:tplc="8FA654CA">
      <w:start w:val="1"/>
      <w:numFmt w:val="russianLower"/>
      <w:lvlText w:val="%2)"/>
      <w:lvlJc w:val="left"/>
      <w:pPr>
        <w:ind w:left="831" w:hanging="360"/>
      </w:pPr>
      <w:rPr>
        <w:rFonts w:hint="default"/>
        <w:w w:val="100"/>
        <w:sz w:val="24"/>
        <w:szCs w:val="24"/>
      </w:rPr>
    </w:lvl>
    <w:lvl w:ilvl="2" w:tplc="D876BC74">
      <w:start w:val="1"/>
      <w:numFmt w:val="bullet"/>
      <w:lvlText w:val="•"/>
      <w:lvlJc w:val="left"/>
      <w:pPr>
        <w:ind w:left="831" w:hanging="360"/>
      </w:pPr>
      <w:rPr>
        <w:rFonts w:hint="default"/>
      </w:rPr>
    </w:lvl>
    <w:lvl w:ilvl="3" w:tplc="5B32025C">
      <w:start w:val="1"/>
      <w:numFmt w:val="bullet"/>
      <w:lvlText w:val="•"/>
      <w:lvlJc w:val="left"/>
      <w:pPr>
        <w:ind w:left="831" w:hanging="360"/>
      </w:pPr>
      <w:rPr>
        <w:rFonts w:hint="default"/>
      </w:rPr>
    </w:lvl>
    <w:lvl w:ilvl="4" w:tplc="EE5CE1C4">
      <w:start w:val="1"/>
      <w:numFmt w:val="bullet"/>
      <w:lvlText w:val="•"/>
      <w:lvlJc w:val="left"/>
      <w:pPr>
        <w:ind w:left="2156" w:hanging="360"/>
      </w:pPr>
      <w:rPr>
        <w:rFonts w:hint="default"/>
      </w:rPr>
    </w:lvl>
    <w:lvl w:ilvl="5" w:tplc="C706C692">
      <w:start w:val="1"/>
      <w:numFmt w:val="bullet"/>
      <w:lvlText w:val="•"/>
      <w:lvlJc w:val="left"/>
      <w:pPr>
        <w:ind w:left="3480" w:hanging="360"/>
      </w:pPr>
      <w:rPr>
        <w:rFonts w:hint="default"/>
      </w:rPr>
    </w:lvl>
    <w:lvl w:ilvl="6" w:tplc="4650C24A">
      <w:start w:val="1"/>
      <w:numFmt w:val="bullet"/>
      <w:lvlText w:val="•"/>
      <w:lvlJc w:val="left"/>
      <w:pPr>
        <w:ind w:left="4805" w:hanging="360"/>
      </w:pPr>
      <w:rPr>
        <w:rFonts w:hint="default"/>
      </w:rPr>
    </w:lvl>
    <w:lvl w:ilvl="7" w:tplc="39445ADA">
      <w:start w:val="1"/>
      <w:numFmt w:val="bullet"/>
      <w:lvlText w:val="•"/>
      <w:lvlJc w:val="left"/>
      <w:pPr>
        <w:ind w:left="6130" w:hanging="360"/>
      </w:pPr>
      <w:rPr>
        <w:rFonts w:hint="default"/>
      </w:rPr>
    </w:lvl>
    <w:lvl w:ilvl="8" w:tplc="DCF2ACE2">
      <w:start w:val="1"/>
      <w:numFmt w:val="bullet"/>
      <w:lvlText w:val="•"/>
      <w:lvlJc w:val="left"/>
      <w:pPr>
        <w:ind w:left="7455" w:hanging="360"/>
      </w:pPr>
      <w:rPr>
        <w:rFonts w:hint="default"/>
      </w:rPr>
    </w:lvl>
  </w:abstractNum>
  <w:abstractNum w:abstractNumId="5" w15:restartNumberingAfterBreak="0">
    <w:nsid w:val="04AF5082"/>
    <w:multiLevelType w:val="hybridMultilevel"/>
    <w:tmpl w:val="C5D63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053EC3"/>
    <w:multiLevelType w:val="hybridMultilevel"/>
    <w:tmpl w:val="A756FBC0"/>
    <w:lvl w:ilvl="0" w:tplc="CA4A2022">
      <w:start w:val="1"/>
      <w:numFmt w:val="russianLower"/>
      <w:lvlText w:val="%1)"/>
      <w:lvlJc w:val="left"/>
      <w:pPr>
        <w:ind w:left="1065" w:hanging="705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AE3D40"/>
    <w:multiLevelType w:val="multilevel"/>
    <w:tmpl w:val="E53A87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0ABE3954"/>
    <w:multiLevelType w:val="hybridMultilevel"/>
    <w:tmpl w:val="21702D46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9559AB"/>
    <w:multiLevelType w:val="hybridMultilevel"/>
    <w:tmpl w:val="67D239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CD20333"/>
    <w:multiLevelType w:val="hybridMultilevel"/>
    <w:tmpl w:val="8A5C633E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772FC6"/>
    <w:multiLevelType w:val="hybridMultilevel"/>
    <w:tmpl w:val="FEAC9030"/>
    <w:lvl w:ilvl="0" w:tplc="A254049E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1BF081F"/>
    <w:multiLevelType w:val="hybridMultilevel"/>
    <w:tmpl w:val="FD0C6150"/>
    <w:lvl w:ilvl="0" w:tplc="CA4A2022">
      <w:start w:val="1"/>
      <w:numFmt w:val="russianLower"/>
      <w:lvlText w:val="%1)"/>
      <w:lvlJc w:val="left"/>
      <w:pPr>
        <w:ind w:left="1065" w:hanging="705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EB167F"/>
    <w:multiLevelType w:val="hybridMultilevel"/>
    <w:tmpl w:val="65169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C73502"/>
    <w:multiLevelType w:val="hybridMultilevel"/>
    <w:tmpl w:val="D2FA4FBA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C2662A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872E22"/>
    <w:multiLevelType w:val="hybridMultilevel"/>
    <w:tmpl w:val="99945FB4"/>
    <w:lvl w:ilvl="0" w:tplc="CA4A2022">
      <w:start w:val="1"/>
      <w:numFmt w:val="russianLower"/>
      <w:lvlText w:val="%1)"/>
      <w:lvlJc w:val="left"/>
      <w:pPr>
        <w:ind w:left="1065" w:hanging="705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D8310A"/>
    <w:multiLevelType w:val="hybridMultilevel"/>
    <w:tmpl w:val="2E8E56EA"/>
    <w:lvl w:ilvl="0" w:tplc="EA264FB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521DBA"/>
    <w:multiLevelType w:val="hybridMultilevel"/>
    <w:tmpl w:val="49746524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2C3F77"/>
    <w:multiLevelType w:val="hybridMultilevel"/>
    <w:tmpl w:val="0B587CEA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667874"/>
    <w:multiLevelType w:val="multilevel"/>
    <w:tmpl w:val="95682D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AF62787"/>
    <w:multiLevelType w:val="hybridMultilevel"/>
    <w:tmpl w:val="AD66CFD4"/>
    <w:lvl w:ilvl="0" w:tplc="854EA1D4">
      <w:start w:val="1"/>
      <w:numFmt w:val="decimal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4" w15:restartNumberingAfterBreak="0">
    <w:nsid w:val="47792FF3"/>
    <w:multiLevelType w:val="hybridMultilevel"/>
    <w:tmpl w:val="8A4265E4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1511E8"/>
    <w:multiLevelType w:val="hybridMultilevel"/>
    <w:tmpl w:val="C816A854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644DCE"/>
    <w:multiLevelType w:val="hybridMultilevel"/>
    <w:tmpl w:val="32F8CB50"/>
    <w:lvl w:ilvl="0" w:tplc="CA4A2022">
      <w:start w:val="1"/>
      <w:numFmt w:val="russianLower"/>
      <w:lvlText w:val="%1)"/>
      <w:lvlJc w:val="left"/>
      <w:pPr>
        <w:ind w:left="1065" w:hanging="705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416780"/>
    <w:multiLevelType w:val="hybridMultilevel"/>
    <w:tmpl w:val="B9243FD6"/>
    <w:lvl w:ilvl="0" w:tplc="CA4A2022">
      <w:start w:val="1"/>
      <w:numFmt w:val="russianLower"/>
      <w:lvlText w:val="%1)"/>
      <w:lvlJc w:val="left"/>
      <w:pPr>
        <w:ind w:left="1065" w:hanging="705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781DE7"/>
    <w:multiLevelType w:val="hybridMultilevel"/>
    <w:tmpl w:val="E63C3B56"/>
    <w:lvl w:ilvl="0" w:tplc="CA4A2022">
      <w:start w:val="1"/>
      <w:numFmt w:val="russianLower"/>
      <w:lvlText w:val="%1)"/>
      <w:lvlJc w:val="left"/>
      <w:pPr>
        <w:ind w:left="1065" w:hanging="705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4C5243"/>
    <w:multiLevelType w:val="hybridMultilevel"/>
    <w:tmpl w:val="46D02574"/>
    <w:lvl w:ilvl="0" w:tplc="46AA408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 w15:restartNumberingAfterBreak="0">
    <w:nsid w:val="5D1C548D"/>
    <w:multiLevelType w:val="multilevel"/>
    <w:tmpl w:val="D98680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F603106"/>
    <w:multiLevelType w:val="hybridMultilevel"/>
    <w:tmpl w:val="5B9602DC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28749A"/>
    <w:multiLevelType w:val="hybridMultilevel"/>
    <w:tmpl w:val="9524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0A06DD"/>
    <w:multiLevelType w:val="hybridMultilevel"/>
    <w:tmpl w:val="6DBEB548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32550B"/>
    <w:multiLevelType w:val="hybridMultilevel"/>
    <w:tmpl w:val="E5767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C6485D"/>
    <w:multiLevelType w:val="hybridMultilevel"/>
    <w:tmpl w:val="E918C75A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645A52"/>
    <w:multiLevelType w:val="hybridMultilevel"/>
    <w:tmpl w:val="E09A2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6679BC"/>
    <w:multiLevelType w:val="hybridMultilevel"/>
    <w:tmpl w:val="29BA4502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BE3923"/>
    <w:multiLevelType w:val="hybridMultilevel"/>
    <w:tmpl w:val="AC3AA086"/>
    <w:lvl w:ilvl="0" w:tplc="9F40EDC8">
      <w:numFmt w:val="bullet"/>
      <w:lvlText w:val="−"/>
      <w:lvlJc w:val="left"/>
      <w:pPr>
        <w:ind w:left="1324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39" w15:restartNumberingAfterBreak="0">
    <w:nsid w:val="7B2D3888"/>
    <w:multiLevelType w:val="hybridMultilevel"/>
    <w:tmpl w:val="46C429FC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694A34"/>
    <w:multiLevelType w:val="hybridMultilevel"/>
    <w:tmpl w:val="FED494E0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34"/>
  </w:num>
  <w:num w:numId="4">
    <w:abstractNumId w:val="32"/>
  </w:num>
  <w:num w:numId="5">
    <w:abstractNumId w:val="23"/>
  </w:num>
  <w:num w:numId="6">
    <w:abstractNumId w:val="14"/>
  </w:num>
  <w:num w:numId="7">
    <w:abstractNumId w:val="22"/>
  </w:num>
  <w:num w:numId="8">
    <w:abstractNumId w:val="30"/>
  </w:num>
  <w:num w:numId="9">
    <w:abstractNumId w:val="8"/>
  </w:num>
  <w:num w:numId="10">
    <w:abstractNumId w:val="21"/>
  </w:num>
  <w:num w:numId="11">
    <w:abstractNumId w:val="36"/>
  </w:num>
  <w:num w:numId="12">
    <w:abstractNumId w:val="0"/>
  </w:num>
  <w:num w:numId="13">
    <w:abstractNumId w:val="1"/>
  </w:num>
  <w:num w:numId="14">
    <w:abstractNumId w:val="2"/>
  </w:num>
  <w:num w:numId="15">
    <w:abstractNumId w:val="12"/>
  </w:num>
  <w:num w:numId="16">
    <w:abstractNumId w:val="5"/>
  </w:num>
  <w:num w:numId="1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3"/>
  </w:num>
  <w:num w:numId="22">
    <w:abstractNumId w:val="16"/>
  </w:num>
  <w:num w:numId="23">
    <w:abstractNumId w:val="38"/>
  </w:num>
  <w:num w:numId="24">
    <w:abstractNumId w:val="4"/>
  </w:num>
  <w:num w:numId="25">
    <w:abstractNumId w:val="24"/>
  </w:num>
  <w:num w:numId="26">
    <w:abstractNumId w:val="35"/>
  </w:num>
  <w:num w:numId="27">
    <w:abstractNumId w:val="27"/>
  </w:num>
  <w:num w:numId="28">
    <w:abstractNumId w:val="17"/>
  </w:num>
  <w:num w:numId="29">
    <w:abstractNumId w:val="28"/>
  </w:num>
  <w:num w:numId="30">
    <w:abstractNumId w:val="26"/>
  </w:num>
  <w:num w:numId="31">
    <w:abstractNumId w:val="13"/>
  </w:num>
  <w:num w:numId="32">
    <w:abstractNumId w:val="6"/>
  </w:num>
  <w:num w:numId="33">
    <w:abstractNumId w:val="25"/>
  </w:num>
  <w:num w:numId="34">
    <w:abstractNumId w:val="9"/>
  </w:num>
  <w:num w:numId="35">
    <w:abstractNumId w:val="31"/>
  </w:num>
  <w:num w:numId="36">
    <w:abstractNumId w:val="20"/>
  </w:num>
  <w:num w:numId="37">
    <w:abstractNumId w:val="33"/>
  </w:num>
  <w:num w:numId="38">
    <w:abstractNumId w:val="11"/>
  </w:num>
  <w:num w:numId="39">
    <w:abstractNumId w:val="15"/>
  </w:num>
  <w:num w:numId="40">
    <w:abstractNumId w:val="39"/>
  </w:num>
  <w:num w:numId="41">
    <w:abstractNumId w:val="40"/>
  </w:num>
  <w:num w:numId="42">
    <w:abstractNumId w:val="19"/>
  </w:num>
  <w:num w:numId="43">
    <w:abstractNumId w:val="3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110D1"/>
    <w:rsid w:val="000002B2"/>
    <w:rsid w:val="00004558"/>
    <w:rsid w:val="00013B62"/>
    <w:rsid w:val="000166D5"/>
    <w:rsid w:val="00021DAE"/>
    <w:rsid w:val="00022C63"/>
    <w:rsid w:val="0003782D"/>
    <w:rsid w:val="000455A4"/>
    <w:rsid w:val="00046C93"/>
    <w:rsid w:val="00083B40"/>
    <w:rsid w:val="000841A4"/>
    <w:rsid w:val="00092260"/>
    <w:rsid w:val="000A4BD8"/>
    <w:rsid w:val="000A7728"/>
    <w:rsid w:val="000C4EFD"/>
    <w:rsid w:val="000C527F"/>
    <w:rsid w:val="000C5FC7"/>
    <w:rsid w:val="001029A4"/>
    <w:rsid w:val="001111B8"/>
    <w:rsid w:val="00117631"/>
    <w:rsid w:val="00117D34"/>
    <w:rsid w:val="00147C11"/>
    <w:rsid w:val="001513CE"/>
    <w:rsid w:val="00153EAC"/>
    <w:rsid w:val="0015679B"/>
    <w:rsid w:val="001740C0"/>
    <w:rsid w:val="001763C1"/>
    <w:rsid w:val="00180A6D"/>
    <w:rsid w:val="00187FBE"/>
    <w:rsid w:val="00194988"/>
    <w:rsid w:val="00196B9A"/>
    <w:rsid w:val="001A434F"/>
    <w:rsid w:val="001A70E4"/>
    <w:rsid w:val="001B4A03"/>
    <w:rsid w:val="001B67D8"/>
    <w:rsid w:val="001C46BE"/>
    <w:rsid w:val="001D38A2"/>
    <w:rsid w:val="001E11E7"/>
    <w:rsid w:val="001E6DC0"/>
    <w:rsid w:val="0020638D"/>
    <w:rsid w:val="002169C6"/>
    <w:rsid w:val="00221959"/>
    <w:rsid w:val="00222EF6"/>
    <w:rsid w:val="00227DB7"/>
    <w:rsid w:val="0026198B"/>
    <w:rsid w:val="00275FCF"/>
    <w:rsid w:val="002818FA"/>
    <w:rsid w:val="0029411E"/>
    <w:rsid w:val="00295A82"/>
    <w:rsid w:val="002A0ABB"/>
    <w:rsid w:val="002A6B24"/>
    <w:rsid w:val="002B2355"/>
    <w:rsid w:val="002D3981"/>
    <w:rsid w:val="002E0A76"/>
    <w:rsid w:val="002E0ED3"/>
    <w:rsid w:val="002E5BB4"/>
    <w:rsid w:val="002F7E6F"/>
    <w:rsid w:val="00321459"/>
    <w:rsid w:val="003505E1"/>
    <w:rsid w:val="0035474A"/>
    <w:rsid w:val="00360DBD"/>
    <w:rsid w:val="00360FEC"/>
    <w:rsid w:val="00365FCC"/>
    <w:rsid w:val="00373452"/>
    <w:rsid w:val="00373ACD"/>
    <w:rsid w:val="003822CE"/>
    <w:rsid w:val="00383542"/>
    <w:rsid w:val="0038621F"/>
    <w:rsid w:val="00386904"/>
    <w:rsid w:val="00391833"/>
    <w:rsid w:val="00392801"/>
    <w:rsid w:val="003A2469"/>
    <w:rsid w:val="003A3EC6"/>
    <w:rsid w:val="003A5325"/>
    <w:rsid w:val="003B2588"/>
    <w:rsid w:val="003B6D28"/>
    <w:rsid w:val="003C4ED6"/>
    <w:rsid w:val="003C51BD"/>
    <w:rsid w:val="003D5FAE"/>
    <w:rsid w:val="003E37B4"/>
    <w:rsid w:val="00403D07"/>
    <w:rsid w:val="0041132A"/>
    <w:rsid w:val="00415A5F"/>
    <w:rsid w:val="004253C9"/>
    <w:rsid w:val="004277C4"/>
    <w:rsid w:val="00455CFD"/>
    <w:rsid w:val="004618E0"/>
    <w:rsid w:val="0046340D"/>
    <w:rsid w:val="00470CE7"/>
    <w:rsid w:val="004754EB"/>
    <w:rsid w:val="00475F36"/>
    <w:rsid w:val="00484C05"/>
    <w:rsid w:val="004916DD"/>
    <w:rsid w:val="00495401"/>
    <w:rsid w:val="004A07DA"/>
    <w:rsid w:val="004A7595"/>
    <w:rsid w:val="004B4A8C"/>
    <w:rsid w:val="004C3C03"/>
    <w:rsid w:val="004C7564"/>
    <w:rsid w:val="004E40E0"/>
    <w:rsid w:val="0051015A"/>
    <w:rsid w:val="00523F42"/>
    <w:rsid w:val="005332E9"/>
    <w:rsid w:val="00544128"/>
    <w:rsid w:val="005476CB"/>
    <w:rsid w:val="00561926"/>
    <w:rsid w:val="0056635A"/>
    <w:rsid w:val="00572613"/>
    <w:rsid w:val="005778E7"/>
    <w:rsid w:val="005A7681"/>
    <w:rsid w:val="005A792B"/>
    <w:rsid w:val="005B0A1C"/>
    <w:rsid w:val="005B226B"/>
    <w:rsid w:val="005B6806"/>
    <w:rsid w:val="005C0B5E"/>
    <w:rsid w:val="005D2965"/>
    <w:rsid w:val="005E03A7"/>
    <w:rsid w:val="005E34C2"/>
    <w:rsid w:val="005F4F10"/>
    <w:rsid w:val="006044C0"/>
    <w:rsid w:val="006346AB"/>
    <w:rsid w:val="00637008"/>
    <w:rsid w:val="00655AEF"/>
    <w:rsid w:val="0066415A"/>
    <w:rsid w:val="00670F7D"/>
    <w:rsid w:val="00672B1D"/>
    <w:rsid w:val="00675E4D"/>
    <w:rsid w:val="00677AB5"/>
    <w:rsid w:val="00687152"/>
    <w:rsid w:val="00692892"/>
    <w:rsid w:val="006B0D6B"/>
    <w:rsid w:val="006C3FC2"/>
    <w:rsid w:val="006D38FF"/>
    <w:rsid w:val="006D4FA8"/>
    <w:rsid w:val="006D603D"/>
    <w:rsid w:val="006D75B7"/>
    <w:rsid w:val="006E4A66"/>
    <w:rsid w:val="006E54BE"/>
    <w:rsid w:val="00742CD1"/>
    <w:rsid w:val="00745CDB"/>
    <w:rsid w:val="00753D43"/>
    <w:rsid w:val="0075518E"/>
    <w:rsid w:val="007617A0"/>
    <w:rsid w:val="00763755"/>
    <w:rsid w:val="0077334F"/>
    <w:rsid w:val="00782E44"/>
    <w:rsid w:val="007872BC"/>
    <w:rsid w:val="00790329"/>
    <w:rsid w:val="00795773"/>
    <w:rsid w:val="007B5704"/>
    <w:rsid w:val="007C406F"/>
    <w:rsid w:val="007C62E5"/>
    <w:rsid w:val="007C6C79"/>
    <w:rsid w:val="007E0A1D"/>
    <w:rsid w:val="007E7A35"/>
    <w:rsid w:val="00820B34"/>
    <w:rsid w:val="00861560"/>
    <w:rsid w:val="00861B02"/>
    <w:rsid w:val="008654B8"/>
    <w:rsid w:val="00874302"/>
    <w:rsid w:val="008820E3"/>
    <w:rsid w:val="00887589"/>
    <w:rsid w:val="00896353"/>
    <w:rsid w:val="00896CC5"/>
    <w:rsid w:val="008B336C"/>
    <w:rsid w:val="008C0B86"/>
    <w:rsid w:val="008C19AD"/>
    <w:rsid w:val="008C687C"/>
    <w:rsid w:val="008C7234"/>
    <w:rsid w:val="008D5BD9"/>
    <w:rsid w:val="008E0070"/>
    <w:rsid w:val="008E161A"/>
    <w:rsid w:val="008F2BD7"/>
    <w:rsid w:val="008F52C1"/>
    <w:rsid w:val="00900BA1"/>
    <w:rsid w:val="0090337D"/>
    <w:rsid w:val="00911748"/>
    <w:rsid w:val="00920362"/>
    <w:rsid w:val="009264C0"/>
    <w:rsid w:val="009267DE"/>
    <w:rsid w:val="00930835"/>
    <w:rsid w:val="009311D4"/>
    <w:rsid w:val="00940255"/>
    <w:rsid w:val="0095175C"/>
    <w:rsid w:val="00953080"/>
    <w:rsid w:val="009544CC"/>
    <w:rsid w:val="009602FB"/>
    <w:rsid w:val="00965A0B"/>
    <w:rsid w:val="00965F1D"/>
    <w:rsid w:val="00970789"/>
    <w:rsid w:val="009753BB"/>
    <w:rsid w:val="009A77B0"/>
    <w:rsid w:val="009C0AEC"/>
    <w:rsid w:val="009C224C"/>
    <w:rsid w:val="009C76CD"/>
    <w:rsid w:val="009E1018"/>
    <w:rsid w:val="009E1058"/>
    <w:rsid w:val="00A00FE8"/>
    <w:rsid w:val="00A038AB"/>
    <w:rsid w:val="00A06A8D"/>
    <w:rsid w:val="00A110D1"/>
    <w:rsid w:val="00A36CF7"/>
    <w:rsid w:val="00A40B4A"/>
    <w:rsid w:val="00A61752"/>
    <w:rsid w:val="00A62168"/>
    <w:rsid w:val="00A66B9C"/>
    <w:rsid w:val="00A813CC"/>
    <w:rsid w:val="00A8684F"/>
    <w:rsid w:val="00A87625"/>
    <w:rsid w:val="00A9358D"/>
    <w:rsid w:val="00AB423D"/>
    <w:rsid w:val="00AE3E16"/>
    <w:rsid w:val="00AE4990"/>
    <w:rsid w:val="00AF42B1"/>
    <w:rsid w:val="00AF50C8"/>
    <w:rsid w:val="00AF5F95"/>
    <w:rsid w:val="00B01269"/>
    <w:rsid w:val="00B03F1C"/>
    <w:rsid w:val="00B05B0F"/>
    <w:rsid w:val="00B447EE"/>
    <w:rsid w:val="00B541DC"/>
    <w:rsid w:val="00B5537D"/>
    <w:rsid w:val="00B61F83"/>
    <w:rsid w:val="00B63077"/>
    <w:rsid w:val="00B64090"/>
    <w:rsid w:val="00B8074F"/>
    <w:rsid w:val="00B83258"/>
    <w:rsid w:val="00B93BAD"/>
    <w:rsid w:val="00B94048"/>
    <w:rsid w:val="00BA190C"/>
    <w:rsid w:val="00BB69E1"/>
    <w:rsid w:val="00BC79A0"/>
    <w:rsid w:val="00BD20DD"/>
    <w:rsid w:val="00BD2F19"/>
    <w:rsid w:val="00BD7D88"/>
    <w:rsid w:val="00BF1469"/>
    <w:rsid w:val="00BF383F"/>
    <w:rsid w:val="00BF5C9C"/>
    <w:rsid w:val="00C00ACB"/>
    <w:rsid w:val="00C15C61"/>
    <w:rsid w:val="00C31730"/>
    <w:rsid w:val="00C34D24"/>
    <w:rsid w:val="00C44D59"/>
    <w:rsid w:val="00C5355B"/>
    <w:rsid w:val="00C566DA"/>
    <w:rsid w:val="00C626D4"/>
    <w:rsid w:val="00C641F9"/>
    <w:rsid w:val="00C762A2"/>
    <w:rsid w:val="00CA1628"/>
    <w:rsid w:val="00CB4433"/>
    <w:rsid w:val="00CB7469"/>
    <w:rsid w:val="00CC3B4E"/>
    <w:rsid w:val="00CC3DED"/>
    <w:rsid w:val="00CC4F9F"/>
    <w:rsid w:val="00CC7F92"/>
    <w:rsid w:val="00CD6BE1"/>
    <w:rsid w:val="00CE0A00"/>
    <w:rsid w:val="00CE52C7"/>
    <w:rsid w:val="00CE5947"/>
    <w:rsid w:val="00CE6D6F"/>
    <w:rsid w:val="00CF3AF4"/>
    <w:rsid w:val="00CF5C7A"/>
    <w:rsid w:val="00D009C9"/>
    <w:rsid w:val="00D2461A"/>
    <w:rsid w:val="00D306F4"/>
    <w:rsid w:val="00D36C66"/>
    <w:rsid w:val="00D45178"/>
    <w:rsid w:val="00D466F0"/>
    <w:rsid w:val="00D53E42"/>
    <w:rsid w:val="00D54B1E"/>
    <w:rsid w:val="00D6697B"/>
    <w:rsid w:val="00D67810"/>
    <w:rsid w:val="00D701C3"/>
    <w:rsid w:val="00D74685"/>
    <w:rsid w:val="00D748AC"/>
    <w:rsid w:val="00D83A18"/>
    <w:rsid w:val="00D84877"/>
    <w:rsid w:val="00D9558F"/>
    <w:rsid w:val="00DA06E7"/>
    <w:rsid w:val="00DA4391"/>
    <w:rsid w:val="00DB426E"/>
    <w:rsid w:val="00DB628F"/>
    <w:rsid w:val="00DC039C"/>
    <w:rsid w:val="00DC3D3D"/>
    <w:rsid w:val="00DD7753"/>
    <w:rsid w:val="00DE1149"/>
    <w:rsid w:val="00DE63A3"/>
    <w:rsid w:val="00DE7EF5"/>
    <w:rsid w:val="00E072ED"/>
    <w:rsid w:val="00E14CE8"/>
    <w:rsid w:val="00E16242"/>
    <w:rsid w:val="00E352E8"/>
    <w:rsid w:val="00E462EA"/>
    <w:rsid w:val="00E60C64"/>
    <w:rsid w:val="00E72844"/>
    <w:rsid w:val="00E90923"/>
    <w:rsid w:val="00E91A24"/>
    <w:rsid w:val="00EC1C78"/>
    <w:rsid w:val="00EC4F3C"/>
    <w:rsid w:val="00EC7EF2"/>
    <w:rsid w:val="00ED6645"/>
    <w:rsid w:val="00ED71AC"/>
    <w:rsid w:val="00ED72E4"/>
    <w:rsid w:val="00EE4858"/>
    <w:rsid w:val="00F0163A"/>
    <w:rsid w:val="00F04536"/>
    <w:rsid w:val="00F214EC"/>
    <w:rsid w:val="00F4708B"/>
    <w:rsid w:val="00F63DFD"/>
    <w:rsid w:val="00F74BC5"/>
    <w:rsid w:val="00F75ADB"/>
    <w:rsid w:val="00F77B98"/>
    <w:rsid w:val="00F833AC"/>
    <w:rsid w:val="00F86320"/>
    <w:rsid w:val="00F93BF3"/>
    <w:rsid w:val="00F93FD9"/>
    <w:rsid w:val="00F955E0"/>
    <w:rsid w:val="00F967A8"/>
    <w:rsid w:val="00FA68E6"/>
    <w:rsid w:val="00FB05C6"/>
    <w:rsid w:val="00FB5F87"/>
    <w:rsid w:val="00FC406A"/>
    <w:rsid w:val="00FD0290"/>
    <w:rsid w:val="00FD200A"/>
    <w:rsid w:val="00FD4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5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4:docId w14:val="5F40308A"/>
  <w15:docId w15:val="{57A66E0D-6B11-4021-BA8F-153ED2BB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61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621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111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71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621F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4F9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10D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3">
    <w:name w:val="Table Grid"/>
    <w:basedOn w:val="a1"/>
    <w:uiPriority w:val="59"/>
    <w:qFormat/>
    <w:rsid w:val="00E072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072ED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111B8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ConsPlusNormal">
    <w:name w:val="ConsPlusNormal"/>
    <w:rsid w:val="001111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862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8621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5">
    <w:name w:val="Body Text Indent"/>
    <w:basedOn w:val="a"/>
    <w:link w:val="a6"/>
    <w:unhideWhenUsed/>
    <w:rsid w:val="0038621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8621F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заголовок 1"/>
    <w:basedOn w:val="a"/>
    <w:next w:val="a"/>
    <w:rsid w:val="0038621F"/>
    <w:pPr>
      <w:keepNext/>
      <w:spacing w:after="0" w:line="240" w:lineRule="auto"/>
      <w:jc w:val="center"/>
    </w:pPr>
    <w:rPr>
      <w:rFonts w:ascii="TimesET" w:eastAsia="Calibri" w:hAnsi="TimesET" w:cs="Times New Roman"/>
      <w:sz w:val="24"/>
      <w:szCs w:val="20"/>
    </w:rPr>
  </w:style>
  <w:style w:type="paragraph" w:styleId="a7">
    <w:name w:val="Body Text"/>
    <w:basedOn w:val="a"/>
    <w:link w:val="a8"/>
    <w:unhideWhenUsed/>
    <w:rsid w:val="0038621F"/>
    <w:pPr>
      <w:spacing w:after="120"/>
    </w:pPr>
  </w:style>
  <w:style w:type="character" w:customStyle="1" w:styleId="a8">
    <w:name w:val="Основной текст Знак"/>
    <w:basedOn w:val="a0"/>
    <w:link w:val="a7"/>
    <w:rsid w:val="0038621F"/>
  </w:style>
  <w:style w:type="paragraph" w:styleId="a9">
    <w:name w:val="Title"/>
    <w:basedOn w:val="a"/>
    <w:link w:val="aa"/>
    <w:qFormat/>
    <w:rsid w:val="0038621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a">
    <w:name w:val="Заголовок Знак"/>
    <w:basedOn w:val="a0"/>
    <w:link w:val="a9"/>
    <w:rsid w:val="0038621F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ab">
    <w:name w:val="Знак Знак Знак Знак"/>
    <w:basedOn w:val="a"/>
    <w:rsid w:val="0038621F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c">
    <w:name w:val="header"/>
    <w:basedOn w:val="a"/>
    <w:link w:val="ad"/>
    <w:uiPriority w:val="99"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91A24"/>
  </w:style>
  <w:style w:type="paragraph" w:styleId="ae">
    <w:name w:val="footer"/>
    <w:basedOn w:val="a"/>
    <w:link w:val="af"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rsid w:val="00E91A24"/>
  </w:style>
  <w:style w:type="character" w:customStyle="1" w:styleId="40">
    <w:name w:val="Заголовок 4 Знак"/>
    <w:basedOn w:val="a0"/>
    <w:link w:val="4"/>
    <w:uiPriority w:val="9"/>
    <w:semiHidden/>
    <w:rsid w:val="0068715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0">
    <w:name w:val="footnote text"/>
    <w:basedOn w:val="a"/>
    <w:link w:val="af1"/>
    <w:uiPriority w:val="99"/>
    <w:semiHidden/>
    <w:qFormat/>
    <w:rsid w:val="00687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qFormat/>
    <w:rsid w:val="00687152"/>
    <w:rPr>
      <w:rFonts w:ascii="Times New Roman" w:eastAsia="Times New Roman" w:hAnsi="Times New Roman" w:cs="Times New Roman"/>
      <w:sz w:val="20"/>
      <w:szCs w:val="20"/>
    </w:rPr>
  </w:style>
  <w:style w:type="character" w:styleId="af2">
    <w:name w:val="footnote reference"/>
    <w:uiPriority w:val="99"/>
    <w:semiHidden/>
    <w:qFormat/>
    <w:rsid w:val="00687152"/>
    <w:rPr>
      <w:vertAlign w:val="superscript"/>
    </w:rPr>
  </w:style>
  <w:style w:type="paragraph" w:customStyle="1" w:styleId="10">
    <w:name w:val="Обычный1"/>
    <w:rsid w:val="0068715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3">
    <w:name w:val="Normal (Web)"/>
    <w:basedOn w:val="a"/>
    <w:unhideWhenUsed/>
    <w:qFormat/>
    <w:rsid w:val="00E46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Balloon Text"/>
    <w:basedOn w:val="a"/>
    <w:link w:val="af5"/>
    <w:uiPriority w:val="99"/>
    <w:unhideWhenUsed/>
    <w:rsid w:val="005101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rsid w:val="0051015A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B5704"/>
    <w:pPr>
      <w:suppressAutoHyphens/>
      <w:autoSpaceDN w:val="0"/>
      <w:spacing w:after="0" w:line="240" w:lineRule="auto"/>
    </w:pPr>
    <w:rPr>
      <w:rFonts w:ascii="Times New Roman" w:hAnsi="Times New Roman" w:cs="Times New Roman"/>
      <w:kern w:val="3"/>
      <w:sz w:val="24"/>
      <w:szCs w:val="20"/>
    </w:rPr>
  </w:style>
  <w:style w:type="character" w:styleId="af6">
    <w:name w:val="Strong"/>
    <w:basedOn w:val="a0"/>
    <w:uiPriority w:val="22"/>
    <w:qFormat/>
    <w:rsid w:val="00180A6D"/>
    <w:rPr>
      <w:b/>
      <w:bCs/>
    </w:rPr>
  </w:style>
  <w:style w:type="character" w:styleId="af7">
    <w:name w:val="Hyperlink"/>
    <w:basedOn w:val="a0"/>
    <w:uiPriority w:val="99"/>
    <w:unhideWhenUsed/>
    <w:rsid w:val="00180A6D"/>
    <w:rPr>
      <w:color w:val="0000FF"/>
      <w:u w:val="single"/>
    </w:rPr>
  </w:style>
  <w:style w:type="paragraph" w:styleId="af8">
    <w:name w:val="Plain Text"/>
    <w:basedOn w:val="a"/>
    <w:link w:val="af9"/>
    <w:uiPriority w:val="99"/>
    <w:rsid w:val="001E6DC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9">
    <w:name w:val="Текст Знак"/>
    <w:basedOn w:val="a0"/>
    <w:link w:val="af8"/>
    <w:uiPriority w:val="99"/>
    <w:rsid w:val="001E6DC0"/>
    <w:rPr>
      <w:rFonts w:ascii="Courier New" w:hAnsi="Courier New" w:cs="Courier New"/>
      <w:sz w:val="20"/>
      <w:szCs w:val="20"/>
    </w:rPr>
  </w:style>
  <w:style w:type="character" w:customStyle="1" w:styleId="apple-converted-space">
    <w:name w:val="apple-converted-space"/>
    <w:basedOn w:val="a0"/>
    <w:rsid w:val="001E6DC0"/>
  </w:style>
  <w:style w:type="character" w:customStyle="1" w:styleId="31">
    <w:name w:val="Заголовок №3_"/>
    <w:link w:val="32"/>
    <w:rsid w:val="001E6DC0"/>
    <w:rPr>
      <w:b/>
      <w:bCs/>
      <w:shd w:val="clear" w:color="auto" w:fill="FFFFFF"/>
    </w:rPr>
  </w:style>
  <w:style w:type="paragraph" w:customStyle="1" w:styleId="32">
    <w:name w:val="Заголовок №3"/>
    <w:basedOn w:val="a"/>
    <w:link w:val="31"/>
    <w:rsid w:val="001E6DC0"/>
    <w:pPr>
      <w:shd w:val="clear" w:color="auto" w:fill="FFFFFF"/>
      <w:spacing w:after="300" w:line="240" w:lineRule="atLeast"/>
      <w:outlineLvl w:val="2"/>
    </w:pPr>
    <w:rPr>
      <w:b/>
      <w:bCs/>
    </w:rPr>
  </w:style>
  <w:style w:type="paragraph" w:styleId="33">
    <w:name w:val="Body Text Indent 3"/>
    <w:basedOn w:val="a"/>
    <w:link w:val="34"/>
    <w:rsid w:val="001E6DC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4">
    <w:name w:val="Основной текст с отступом 3 Знак"/>
    <w:basedOn w:val="a0"/>
    <w:link w:val="33"/>
    <w:rsid w:val="001E6DC0"/>
    <w:rPr>
      <w:rFonts w:ascii="Times New Roman" w:eastAsia="Times New Roman" w:hAnsi="Times New Roman" w:cs="Times New Roman"/>
      <w:sz w:val="24"/>
      <w:szCs w:val="20"/>
    </w:rPr>
  </w:style>
  <w:style w:type="character" w:styleId="afa">
    <w:name w:val="page number"/>
    <w:basedOn w:val="a0"/>
    <w:rsid w:val="001E6DC0"/>
  </w:style>
  <w:style w:type="character" w:customStyle="1" w:styleId="21">
    <w:name w:val="Заголовок №2_"/>
    <w:link w:val="22"/>
    <w:rsid w:val="001E6DC0"/>
    <w:rPr>
      <w:rFonts w:ascii="Arial" w:hAnsi="Arial"/>
      <w:b/>
      <w:bCs/>
      <w:sz w:val="29"/>
      <w:szCs w:val="29"/>
      <w:shd w:val="clear" w:color="auto" w:fill="FFFFFF"/>
    </w:rPr>
  </w:style>
  <w:style w:type="character" w:customStyle="1" w:styleId="11">
    <w:name w:val="Заголовок №1_"/>
    <w:link w:val="12"/>
    <w:rsid w:val="001E6DC0"/>
    <w:rPr>
      <w:rFonts w:ascii="Arial" w:hAnsi="Arial"/>
      <w:b/>
      <w:bCs/>
      <w:sz w:val="33"/>
      <w:szCs w:val="33"/>
      <w:shd w:val="clear" w:color="auto" w:fill="FFFFFF"/>
    </w:rPr>
  </w:style>
  <w:style w:type="paragraph" w:customStyle="1" w:styleId="22">
    <w:name w:val="Заголовок №2"/>
    <w:basedOn w:val="a"/>
    <w:link w:val="21"/>
    <w:rsid w:val="001E6DC0"/>
    <w:pPr>
      <w:shd w:val="clear" w:color="auto" w:fill="FFFFFF"/>
      <w:spacing w:before="1740" w:after="60" w:line="346" w:lineRule="exact"/>
      <w:jc w:val="center"/>
      <w:outlineLvl w:val="1"/>
    </w:pPr>
    <w:rPr>
      <w:rFonts w:ascii="Arial" w:hAnsi="Arial"/>
      <w:b/>
      <w:bCs/>
      <w:sz w:val="29"/>
      <w:szCs w:val="29"/>
    </w:rPr>
  </w:style>
  <w:style w:type="paragraph" w:customStyle="1" w:styleId="12">
    <w:name w:val="Заголовок №1"/>
    <w:basedOn w:val="a"/>
    <w:link w:val="11"/>
    <w:rsid w:val="001E6DC0"/>
    <w:pPr>
      <w:shd w:val="clear" w:color="auto" w:fill="FFFFFF"/>
      <w:spacing w:before="180" w:after="300" w:line="394" w:lineRule="exact"/>
      <w:jc w:val="center"/>
      <w:outlineLvl w:val="0"/>
    </w:pPr>
    <w:rPr>
      <w:rFonts w:ascii="Arial" w:hAnsi="Arial"/>
      <w:b/>
      <w:bCs/>
      <w:sz w:val="33"/>
      <w:szCs w:val="33"/>
    </w:rPr>
  </w:style>
  <w:style w:type="character" w:customStyle="1" w:styleId="afb">
    <w:name w:val="Основной текст + Полужирный"/>
    <w:rsid w:val="001E6DC0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13">
    <w:name w:val="Основной текст + Полужирный1"/>
    <w:rsid w:val="001E6DC0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FontStyle207">
    <w:name w:val="Font Style207"/>
    <w:basedOn w:val="a0"/>
    <w:uiPriority w:val="99"/>
    <w:rsid w:val="009753BB"/>
    <w:rPr>
      <w:rFonts w:ascii="Times New Roman" w:hAnsi="Times New Roman" w:cs="Times New Roman"/>
      <w:b/>
      <w:bCs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CC4F9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s1">
    <w:name w:val="s_1"/>
    <w:basedOn w:val="a"/>
    <w:qFormat/>
    <w:rsid w:val="00953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A813C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-">
    <w:name w:val="Прил-назв"/>
    <w:basedOn w:val="a"/>
    <w:rsid w:val="003B6D28"/>
    <w:pPr>
      <w:spacing w:after="140" w:line="240" w:lineRule="auto"/>
      <w:jc w:val="center"/>
    </w:pPr>
    <w:rPr>
      <w:rFonts w:ascii="Tahoma" w:eastAsia="Times New Roman" w:hAnsi="Tahoma" w:cs="Tahoma"/>
      <w:sz w:val="28"/>
      <w:szCs w:val="24"/>
    </w:rPr>
  </w:style>
  <w:style w:type="paragraph" w:styleId="afc">
    <w:name w:val="No Spacing"/>
    <w:uiPriority w:val="1"/>
    <w:qFormat/>
    <w:rsid w:val="00BF1469"/>
    <w:pPr>
      <w:spacing w:after="0" w:line="240" w:lineRule="auto"/>
    </w:pPr>
    <w:rPr>
      <w:rFonts w:eastAsiaTheme="minorHAnsi"/>
      <w:lang w:eastAsia="en-US"/>
    </w:rPr>
  </w:style>
  <w:style w:type="paragraph" w:customStyle="1" w:styleId="p126">
    <w:name w:val="p126"/>
    <w:basedOn w:val="a"/>
    <w:rsid w:val="00BF14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4">
    <w:name w:val="Сетка таблицы1"/>
    <w:basedOn w:val="a1"/>
    <w:next w:val="a3"/>
    <w:uiPriority w:val="59"/>
    <w:rsid w:val="00BF1469"/>
    <w:pPr>
      <w:spacing w:after="0" w:line="240" w:lineRule="auto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3"/>
    <w:uiPriority w:val="59"/>
    <w:rsid w:val="00BF1469"/>
    <w:pPr>
      <w:spacing w:after="0" w:line="240" w:lineRule="auto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next w:val="a3"/>
    <w:uiPriority w:val="59"/>
    <w:rsid w:val="00BF1469"/>
    <w:pPr>
      <w:spacing w:after="0" w:line="240" w:lineRule="auto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4">
    <w:name w:val="Body Text Indent 2"/>
    <w:basedOn w:val="a"/>
    <w:link w:val="25"/>
    <w:uiPriority w:val="99"/>
    <w:semiHidden/>
    <w:unhideWhenUsed/>
    <w:qFormat/>
    <w:rsid w:val="008C0B86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qFormat/>
    <w:rsid w:val="008C0B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6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1.wmf"/><Relationship Id="rId21" Type="http://schemas.openxmlformats.org/officeDocument/2006/relationships/image" Target="media/image15.wmf"/><Relationship Id="rId42" Type="http://schemas.openxmlformats.org/officeDocument/2006/relationships/image" Target="media/image36.wmf"/><Relationship Id="rId63" Type="http://schemas.openxmlformats.org/officeDocument/2006/relationships/image" Target="media/image57.wmf"/><Relationship Id="rId84" Type="http://schemas.openxmlformats.org/officeDocument/2006/relationships/image" Target="media/image78.wmf"/><Relationship Id="rId138" Type="http://schemas.openxmlformats.org/officeDocument/2006/relationships/image" Target="media/image130.wmf"/><Relationship Id="rId159" Type="http://schemas.openxmlformats.org/officeDocument/2006/relationships/oleObject" Target="embeddings/oleObject13.bin"/><Relationship Id="rId170" Type="http://schemas.openxmlformats.org/officeDocument/2006/relationships/image" Target="media/image146.wmf"/><Relationship Id="rId191" Type="http://schemas.openxmlformats.org/officeDocument/2006/relationships/oleObject" Target="embeddings/oleObject29.bin"/><Relationship Id="rId205" Type="http://schemas.openxmlformats.org/officeDocument/2006/relationships/image" Target="media/image170.wmf"/><Relationship Id="rId107" Type="http://schemas.openxmlformats.org/officeDocument/2006/relationships/image" Target="media/image101.wmf"/><Relationship Id="rId11" Type="http://schemas.openxmlformats.org/officeDocument/2006/relationships/image" Target="media/image5.wmf"/><Relationship Id="rId32" Type="http://schemas.openxmlformats.org/officeDocument/2006/relationships/image" Target="media/image26.wmf"/><Relationship Id="rId53" Type="http://schemas.openxmlformats.org/officeDocument/2006/relationships/image" Target="media/image47.wmf"/><Relationship Id="rId74" Type="http://schemas.openxmlformats.org/officeDocument/2006/relationships/image" Target="media/image68.wmf"/><Relationship Id="rId128" Type="http://schemas.openxmlformats.org/officeDocument/2006/relationships/image" Target="media/image122.wmf"/><Relationship Id="rId149" Type="http://schemas.openxmlformats.org/officeDocument/2006/relationships/oleObject" Target="embeddings/oleObject8.bin"/><Relationship Id="rId5" Type="http://schemas.openxmlformats.org/officeDocument/2006/relationships/footnotes" Target="footnotes.xml"/><Relationship Id="rId95" Type="http://schemas.openxmlformats.org/officeDocument/2006/relationships/image" Target="media/image89.wmf"/><Relationship Id="rId160" Type="http://schemas.openxmlformats.org/officeDocument/2006/relationships/image" Target="media/image141.wmf"/><Relationship Id="rId181" Type="http://schemas.openxmlformats.org/officeDocument/2006/relationships/oleObject" Target="embeddings/oleObject24.bin"/><Relationship Id="rId216" Type="http://schemas.openxmlformats.org/officeDocument/2006/relationships/image" Target="media/image181.wmf"/><Relationship Id="rId211" Type="http://schemas.openxmlformats.org/officeDocument/2006/relationships/image" Target="media/image176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43" Type="http://schemas.openxmlformats.org/officeDocument/2006/relationships/image" Target="media/image37.wmf"/><Relationship Id="rId48" Type="http://schemas.openxmlformats.org/officeDocument/2006/relationships/image" Target="media/image42.wmf"/><Relationship Id="rId64" Type="http://schemas.openxmlformats.org/officeDocument/2006/relationships/image" Target="media/image58.wmf"/><Relationship Id="rId69" Type="http://schemas.openxmlformats.org/officeDocument/2006/relationships/image" Target="media/image63.wmf"/><Relationship Id="rId113" Type="http://schemas.openxmlformats.org/officeDocument/2006/relationships/image" Target="media/image107.wmf"/><Relationship Id="rId118" Type="http://schemas.openxmlformats.org/officeDocument/2006/relationships/image" Target="media/image112.wmf"/><Relationship Id="rId134" Type="http://schemas.openxmlformats.org/officeDocument/2006/relationships/image" Target="media/image128.wmf"/><Relationship Id="rId139" Type="http://schemas.openxmlformats.org/officeDocument/2006/relationships/oleObject" Target="embeddings/oleObject3.bin"/><Relationship Id="rId80" Type="http://schemas.openxmlformats.org/officeDocument/2006/relationships/image" Target="media/image74.wmf"/><Relationship Id="rId85" Type="http://schemas.openxmlformats.org/officeDocument/2006/relationships/image" Target="media/image79.wmf"/><Relationship Id="rId150" Type="http://schemas.openxmlformats.org/officeDocument/2006/relationships/image" Target="media/image136.wmf"/><Relationship Id="rId155" Type="http://schemas.openxmlformats.org/officeDocument/2006/relationships/oleObject" Target="embeddings/oleObject11.bin"/><Relationship Id="rId171" Type="http://schemas.openxmlformats.org/officeDocument/2006/relationships/oleObject" Target="embeddings/oleObject19.bin"/><Relationship Id="rId176" Type="http://schemas.openxmlformats.org/officeDocument/2006/relationships/image" Target="media/image149.wmf"/><Relationship Id="rId192" Type="http://schemas.openxmlformats.org/officeDocument/2006/relationships/image" Target="media/image157.wmf"/><Relationship Id="rId197" Type="http://schemas.openxmlformats.org/officeDocument/2006/relationships/image" Target="media/image162.wmf"/><Relationship Id="rId206" Type="http://schemas.openxmlformats.org/officeDocument/2006/relationships/image" Target="media/image171.wmf"/><Relationship Id="rId201" Type="http://schemas.openxmlformats.org/officeDocument/2006/relationships/image" Target="media/image166.wmf"/><Relationship Id="rId222" Type="http://schemas.openxmlformats.org/officeDocument/2006/relationships/fontTable" Target="fontTable.xml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33" Type="http://schemas.openxmlformats.org/officeDocument/2006/relationships/image" Target="media/image27.wmf"/><Relationship Id="rId38" Type="http://schemas.openxmlformats.org/officeDocument/2006/relationships/image" Target="media/image32.wmf"/><Relationship Id="rId59" Type="http://schemas.openxmlformats.org/officeDocument/2006/relationships/image" Target="media/image53.wmf"/><Relationship Id="rId103" Type="http://schemas.openxmlformats.org/officeDocument/2006/relationships/image" Target="media/image97.wmf"/><Relationship Id="rId108" Type="http://schemas.openxmlformats.org/officeDocument/2006/relationships/image" Target="media/image102.wmf"/><Relationship Id="rId124" Type="http://schemas.openxmlformats.org/officeDocument/2006/relationships/image" Target="media/image118.wmf"/><Relationship Id="rId129" Type="http://schemas.openxmlformats.org/officeDocument/2006/relationships/image" Target="media/image123.wmf"/><Relationship Id="rId54" Type="http://schemas.openxmlformats.org/officeDocument/2006/relationships/image" Target="media/image48.wmf"/><Relationship Id="rId70" Type="http://schemas.openxmlformats.org/officeDocument/2006/relationships/image" Target="media/image64.wmf"/><Relationship Id="rId75" Type="http://schemas.openxmlformats.org/officeDocument/2006/relationships/image" Target="media/image69.wmf"/><Relationship Id="rId91" Type="http://schemas.openxmlformats.org/officeDocument/2006/relationships/image" Target="media/image85.wmf"/><Relationship Id="rId96" Type="http://schemas.openxmlformats.org/officeDocument/2006/relationships/image" Target="media/image90.wmf"/><Relationship Id="rId140" Type="http://schemas.openxmlformats.org/officeDocument/2006/relationships/image" Target="media/image131.wmf"/><Relationship Id="rId145" Type="http://schemas.openxmlformats.org/officeDocument/2006/relationships/oleObject" Target="embeddings/oleObject6.bin"/><Relationship Id="rId161" Type="http://schemas.openxmlformats.org/officeDocument/2006/relationships/oleObject" Target="embeddings/oleObject14.bin"/><Relationship Id="rId166" Type="http://schemas.openxmlformats.org/officeDocument/2006/relationships/image" Target="media/image144.wmf"/><Relationship Id="rId182" Type="http://schemas.openxmlformats.org/officeDocument/2006/relationships/image" Target="media/image152.wmf"/><Relationship Id="rId187" Type="http://schemas.openxmlformats.org/officeDocument/2006/relationships/oleObject" Target="embeddings/oleObject27.bin"/><Relationship Id="rId217" Type="http://schemas.openxmlformats.org/officeDocument/2006/relationships/image" Target="media/image18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image" Target="media/image177.wmf"/><Relationship Id="rId23" Type="http://schemas.openxmlformats.org/officeDocument/2006/relationships/image" Target="media/image17.wmf"/><Relationship Id="rId28" Type="http://schemas.openxmlformats.org/officeDocument/2006/relationships/image" Target="media/image22.wmf"/><Relationship Id="rId49" Type="http://schemas.openxmlformats.org/officeDocument/2006/relationships/image" Target="media/image43.wmf"/><Relationship Id="rId114" Type="http://schemas.openxmlformats.org/officeDocument/2006/relationships/image" Target="media/image108.wmf"/><Relationship Id="rId119" Type="http://schemas.openxmlformats.org/officeDocument/2006/relationships/image" Target="media/image113.wmf"/><Relationship Id="rId44" Type="http://schemas.openxmlformats.org/officeDocument/2006/relationships/image" Target="media/image38.wmf"/><Relationship Id="rId60" Type="http://schemas.openxmlformats.org/officeDocument/2006/relationships/image" Target="media/image54.wmf"/><Relationship Id="rId65" Type="http://schemas.openxmlformats.org/officeDocument/2006/relationships/image" Target="media/image59.wmf"/><Relationship Id="rId81" Type="http://schemas.openxmlformats.org/officeDocument/2006/relationships/image" Target="media/image75.wmf"/><Relationship Id="rId86" Type="http://schemas.openxmlformats.org/officeDocument/2006/relationships/image" Target="media/image80.wmf"/><Relationship Id="rId130" Type="http://schemas.openxmlformats.org/officeDocument/2006/relationships/image" Target="media/image124.wmf"/><Relationship Id="rId135" Type="http://schemas.openxmlformats.org/officeDocument/2006/relationships/oleObject" Target="embeddings/oleObject1.bin"/><Relationship Id="rId151" Type="http://schemas.openxmlformats.org/officeDocument/2006/relationships/oleObject" Target="embeddings/oleObject9.bin"/><Relationship Id="rId156" Type="http://schemas.openxmlformats.org/officeDocument/2006/relationships/image" Target="media/image139.wmf"/><Relationship Id="rId177" Type="http://schemas.openxmlformats.org/officeDocument/2006/relationships/oleObject" Target="embeddings/oleObject22.bin"/><Relationship Id="rId198" Type="http://schemas.openxmlformats.org/officeDocument/2006/relationships/image" Target="media/image163.wmf"/><Relationship Id="rId172" Type="http://schemas.openxmlformats.org/officeDocument/2006/relationships/image" Target="media/image147.wmf"/><Relationship Id="rId193" Type="http://schemas.openxmlformats.org/officeDocument/2006/relationships/image" Target="media/image158.wmf"/><Relationship Id="rId202" Type="http://schemas.openxmlformats.org/officeDocument/2006/relationships/image" Target="media/image167.wmf"/><Relationship Id="rId207" Type="http://schemas.openxmlformats.org/officeDocument/2006/relationships/image" Target="media/image172.wmf"/><Relationship Id="rId223" Type="http://schemas.openxmlformats.org/officeDocument/2006/relationships/theme" Target="theme/theme1.xml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39" Type="http://schemas.openxmlformats.org/officeDocument/2006/relationships/image" Target="media/image33.wmf"/><Relationship Id="rId109" Type="http://schemas.openxmlformats.org/officeDocument/2006/relationships/image" Target="media/image103.wmf"/><Relationship Id="rId34" Type="http://schemas.openxmlformats.org/officeDocument/2006/relationships/image" Target="media/image28.wmf"/><Relationship Id="rId50" Type="http://schemas.openxmlformats.org/officeDocument/2006/relationships/image" Target="media/image44.wmf"/><Relationship Id="rId55" Type="http://schemas.openxmlformats.org/officeDocument/2006/relationships/image" Target="media/image49.wmf"/><Relationship Id="rId76" Type="http://schemas.openxmlformats.org/officeDocument/2006/relationships/image" Target="media/image70.wmf"/><Relationship Id="rId97" Type="http://schemas.openxmlformats.org/officeDocument/2006/relationships/image" Target="media/image91.wmf"/><Relationship Id="rId104" Type="http://schemas.openxmlformats.org/officeDocument/2006/relationships/image" Target="media/image98.wmf"/><Relationship Id="rId120" Type="http://schemas.openxmlformats.org/officeDocument/2006/relationships/image" Target="media/image114.wmf"/><Relationship Id="rId125" Type="http://schemas.openxmlformats.org/officeDocument/2006/relationships/image" Target="media/image119.wmf"/><Relationship Id="rId141" Type="http://schemas.openxmlformats.org/officeDocument/2006/relationships/oleObject" Target="embeddings/oleObject4.bin"/><Relationship Id="rId146" Type="http://schemas.openxmlformats.org/officeDocument/2006/relationships/image" Target="media/image134.wmf"/><Relationship Id="rId167" Type="http://schemas.openxmlformats.org/officeDocument/2006/relationships/oleObject" Target="embeddings/oleObject17.bin"/><Relationship Id="rId188" Type="http://schemas.openxmlformats.org/officeDocument/2006/relationships/image" Target="media/image155.wmf"/><Relationship Id="rId7" Type="http://schemas.openxmlformats.org/officeDocument/2006/relationships/image" Target="media/image1.png"/><Relationship Id="rId71" Type="http://schemas.openxmlformats.org/officeDocument/2006/relationships/image" Target="media/image65.wmf"/><Relationship Id="rId92" Type="http://schemas.openxmlformats.org/officeDocument/2006/relationships/image" Target="media/image86.wmf"/><Relationship Id="rId162" Type="http://schemas.openxmlformats.org/officeDocument/2006/relationships/image" Target="media/image142.wmf"/><Relationship Id="rId183" Type="http://schemas.openxmlformats.org/officeDocument/2006/relationships/oleObject" Target="embeddings/oleObject25.bin"/><Relationship Id="rId213" Type="http://schemas.openxmlformats.org/officeDocument/2006/relationships/image" Target="media/image178.wmf"/><Relationship Id="rId218" Type="http://schemas.openxmlformats.org/officeDocument/2006/relationships/image" Target="media/image183.wmf"/><Relationship Id="rId2" Type="http://schemas.openxmlformats.org/officeDocument/2006/relationships/styles" Target="styles.xml"/><Relationship Id="rId29" Type="http://schemas.openxmlformats.org/officeDocument/2006/relationships/image" Target="media/image23.wmf"/><Relationship Id="rId24" Type="http://schemas.openxmlformats.org/officeDocument/2006/relationships/image" Target="media/image18.wmf"/><Relationship Id="rId40" Type="http://schemas.openxmlformats.org/officeDocument/2006/relationships/image" Target="media/image34.wmf"/><Relationship Id="rId45" Type="http://schemas.openxmlformats.org/officeDocument/2006/relationships/image" Target="media/image39.wmf"/><Relationship Id="rId66" Type="http://schemas.openxmlformats.org/officeDocument/2006/relationships/image" Target="media/image60.wmf"/><Relationship Id="rId87" Type="http://schemas.openxmlformats.org/officeDocument/2006/relationships/image" Target="media/image81.wmf"/><Relationship Id="rId110" Type="http://schemas.openxmlformats.org/officeDocument/2006/relationships/image" Target="media/image104.wmf"/><Relationship Id="rId115" Type="http://schemas.openxmlformats.org/officeDocument/2006/relationships/image" Target="media/image109.wmf"/><Relationship Id="rId131" Type="http://schemas.openxmlformats.org/officeDocument/2006/relationships/image" Target="media/image125.wmf"/><Relationship Id="rId136" Type="http://schemas.openxmlformats.org/officeDocument/2006/relationships/image" Target="media/image129.wmf"/><Relationship Id="rId157" Type="http://schemas.openxmlformats.org/officeDocument/2006/relationships/oleObject" Target="embeddings/oleObject12.bin"/><Relationship Id="rId178" Type="http://schemas.openxmlformats.org/officeDocument/2006/relationships/image" Target="media/image150.wmf"/><Relationship Id="rId61" Type="http://schemas.openxmlformats.org/officeDocument/2006/relationships/image" Target="media/image55.wmf"/><Relationship Id="rId82" Type="http://schemas.openxmlformats.org/officeDocument/2006/relationships/image" Target="media/image76.wmf"/><Relationship Id="rId152" Type="http://schemas.openxmlformats.org/officeDocument/2006/relationships/image" Target="media/image137.wmf"/><Relationship Id="rId173" Type="http://schemas.openxmlformats.org/officeDocument/2006/relationships/oleObject" Target="embeddings/oleObject20.bin"/><Relationship Id="rId194" Type="http://schemas.openxmlformats.org/officeDocument/2006/relationships/image" Target="media/image159.wmf"/><Relationship Id="rId199" Type="http://schemas.openxmlformats.org/officeDocument/2006/relationships/image" Target="media/image164.wmf"/><Relationship Id="rId203" Type="http://schemas.openxmlformats.org/officeDocument/2006/relationships/image" Target="media/image168.wmf"/><Relationship Id="rId208" Type="http://schemas.openxmlformats.org/officeDocument/2006/relationships/image" Target="media/image173.wmf"/><Relationship Id="rId19" Type="http://schemas.openxmlformats.org/officeDocument/2006/relationships/image" Target="media/image13.wmf"/><Relationship Id="rId14" Type="http://schemas.openxmlformats.org/officeDocument/2006/relationships/image" Target="media/image8.wmf"/><Relationship Id="rId30" Type="http://schemas.openxmlformats.org/officeDocument/2006/relationships/image" Target="media/image24.wmf"/><Relationship Id="rId35" Type="http://schemas.openxmlformats.org/officeDocument/2006/relationships/image" Target="media/image29.wmf"/><Relationship Id="rId56" Type="http://schemas.openxmlformats.org/officeDocument/2006/relationships/image" Target="media/image50.wmf"/><Relationship Id="rId77" Type="http://schemas.openxmlformats.org/officeDocument/2006/relationships/image" Target="media/image71.wmf"/><Relationship Id="rId100" Type="http://schemas.openxmlformats.org/officeDocument/2006/relationships/image" Target="media/image94.wmf"/><Relationship Id="rId105" Type="http://schemas.openxmlformats.org/officeDocument/2006/relationships/image" Target="media/image99.wmf"/><Relationship Id="rId126" Type="http://schemas.openxmlformats.org/officeDocument/2006/relationships/image" Target="media/image120.wmf"/><Relationship Id="rId147" Type="http://schemas.openxmlformats.org/officeDocument/2006/relationships/oleObject" Target="embeddings/oleObject7.bin"/><Relationship Id="rId168" Type="http://schemas.openxmlformats.org/officeDocument/2006/relationships/image" Target="media/image145.wmf"/><Relationship Id="rId8" Type="http://schemas.openxmlformats.org/officeDocument/2006/relationships/image" Target="media/image2.png"/><Relationship Id="rId51" Type="http://schemas.openxmlformats.org/officeDocument/2006/relationships/image" Target="media/image45.wmf"/><Relationship Id="rId72" Type="http://schemas.openxmlformats.org/officeDocument/2006/relationships/image" Target="media/image66.wmf"/><Relationship Id="rId93" Type="http://schemas.openxmlformats.org/officeDocument/2006/relationships/image" Target="media/image87.wmf"/><Relationship Id="rId98" Type="http://schemas.openxmlformats.org/officeDocument/2006/relationships/image" Target="media/image92.wmf"/><Relationship Id="rId121" Type="http://schemas.openxmlformats.org/officeDocument/2006/relationships/image" Target="media/image115.wmf"/><Relationship Id="rId142" Type="http://schemas.openxmlformats.org/officeDocument/2006/relationships/image" Target="media/image132.wmf"/><Relationship Id="rId163" Type="http://schemas.openxmlformats.org/officeDocument/2006/relationships/oleObject" Target="embeddings/oleObject15.bin"/><Relationship Id="rId184" Type="http://schemas.openxmlformats.org/officeDocument/2006/relationships/image" Target="media/image153.wmf"/><Relationship Id="rId189" Type="http://schemas.openxmlformats.org/officeDocument/2006/relationships/oleObject" Target="embeddings/oleObject28.bin"/><Relationship Id="rId219" Type="http://schemas.openxmlformats.org/officeDocument/2006/relationships/image" Target="media/image184.wmf"/><Relationship Id="rId3" Type="http://schemas.openxmlformats.org/officeDocument/2006/relationships/settings" Target="settings.xml"/><Relationship Id="rId214" Type="http://schemas.openxmlformats.org/officeDocument/2006/relationships/image" Target="media/image179.wmf"/><Relationship Id="rId25" Type="http://schemas.openxmlformats.org/officeDocument/2006/relationships/image" Target="media/image19.wmf"/><Relationship Id="rId46" Type="http://schemas.openxmlformats.org/officeDocument/2006/relationships/image" Target="media/image40.wmf"/><Relationship Id="rId67" Type="http://schemas.openxmlformats.org/officeDocument/2006/relationships/image" Target="media/image61.wmf"/><Relationship Id="rId116" Type="http://schemas.openxmlformats.org/officeDocument/2006/relationships/image" Target="media/image110.wmf"/><Relationship Id="rId137" Type="http://schemas.openxmlformats.org/officeDocument/2006/relationships/oleObject" Target="embeddings/oleObject2.bin"/><Relationship Id="rId158" Type="http://schemas.openxmlformats.org/officeDocument/2006/relationships/image" Target="media/image140.wmf"/><Relationship Id="rId20" Type="http://schemas.openxmlformats.org/officeDocument/2006/relationships/image" Target="media/image14.wmf"/><Relationship Id="rId41" Type="http://schemas.openxmlformats.org/officeDocument/2006/relationships/image" Target="media/image35.wmf"/><Relationship Id="rId62" Type="http://schemas.openxmlformats.org/officeDocument/2006/relationships/image" Target="media/image56.wmf"/><Relationship Id="rId83" Type="http://schemas.openxmlformats.org/officeDocument/2006/relationships/image" Target="media/image77.wmf"/><Relationship Id="rId88" Type="http://schemas.openxmlformats.org/officeDocument/2006/relationships/image" Target="media/image82.emf"/><Relationship Id="rId111" Type="http://schemas.openxmlformats.org/officeDocument/2006/relationships/image" Target="media/image105.wmf"/><Relationship Id="rId132" Type="http://schemas.openxmlformats.org/officeDocument/2006/relationships/image" Target="media/image126.wmf"/><Relationship Id="rId153" Type="http://schemas.openxmlformats.org/officeDocument/2006/relationships/oleObject" Target="embeddings/oleObject10.bin"/><Relationship Id="rId174" Type="http://schemas.openxmlformats.org/officeDocument/2006/relationships/image" Target="media/image148.wmf"/><Relationship Id="rId179" Type="http://schemas.openxmlformats.org/officeDocument/2006/relationships/oleObject" Target="embeddings/oleObject23.bin"/><Relationship Id="rId195" Type="http://schemas.openxmlformats.org/officeDocument/2006/relationships/image" Target="media/image160.wmf"/><Relationship Id="rId209" Type="http://schemas.openxmlformats.org/officeDocument/2006/relationships/image" Target="media/image174.wmf"/><Relationship Id="rId190" Type="http://schemas.openxmlformats.org/officeDocument/2006/relationships/image" Target="media/image156.wmf"/><Relationship Id="rId204" Type="http://schemas.openxmlformats.org/officeDocument/2006/relationships/image" Target="media/image169.wmf"/><Relationship Id="rId220" Type="http://schemas.openxmlformats.org/officeDocument/2006/relationships/image" Target="media/image185.wmf"/><Relationship Id="rId15" Type="http://schemas.openxmlformats.org/officeDocument/2006/relationships/image" Target="media/image9.wmf"/><Relationship Id="rId36" Type="http://schemas.openxmlformats.org/officeDocument/2006/relationships/image" Target="media/image30.wmf"/><Relationship Id="rId57" Type="http://schemas.openxmlformats.org/officeDocument/2006/relationships/image" Target="media/image51.wmf"/><Relationship Id="rId106" Type="http://schemas.openxmlformats.org/officeDocument/2006/relationships/image" Target="media/image100.wmf"/><Relationship Id="rId127" Type="http://schemas.openxmlformats.org/officeDocument/2006/relationships/image" Target="media/image121.wmf"/><Relationship Id="rId10" Type="http://schemas.openxmlformats.org/officeDocument/2006/relationships/image" Target="media/image4.wmf"/><Relationship Id="rId31" Type="http://schemas.openxmlformats.org/officeDocument/2006/relationships/image" Target="media/image25.wmf"/><Relationship Id="rId52" Type="http://schemas.openxmlformats.org/officeDocument/2006/relationships/image" Target="media/image46.wmf"/><Relationship Id="rId73" Type="http://schemas.openxmlformats.org/officeDocument/2006/relationships/image" Target="media/image67.wmf"/><Relationship Id="rId78" Type="http://schemas.openxmlformats.org/officeDocument/2006/relationships/image" Target="media/image72.wmf"/><Relationship Id="rId94" Type="http://schemas.openxmlformats.org/officeDocument/2006/relationships/image" Target="media/image88.wmf"/><Relationship Id="rId99" Type="http://schemas.openxmlformats.org/officeDocument/2006/relationships/image" Target="media/image93.wmf"/><Relationship Id="rId101" Type="http://schemas.openxmlformats.org/officeDocument/2006/relationships/image" Target="media/image95.wmf"/><Relationship Id="rId122" Type="http://schemas.openxmlformats.org/officeDocument/2006/relationships/image" Target="media/image116.wmf"/><Relationship Id="rId143" Type="http://schemas.openxmlformats.org/officeDocument/2006/relationships/oleObject" Target="embeddings/oleObject5.bin"/><Relationship Id="rId148" Type="http://schemas.openxmlformats.org/officeDocument/2006/relationships/image" Target="media/image135.wmf"/><Relationship Id="rId164" Type="http://schemas.openxmlformats.org/officeDocument/2006/relationships/image" Target="media/image143.wmf"/><Relationship Id="rId169" Type="http://schemas.openxmlformats.org/officeDocument/2006/relationships/oleObject" Target="embeddings/oleObject18.bin"/><Relationship Id="rId185" Type="http://schemas.openxmlformats.org/officeDocument/2006/relationships/oleObject" Target="embeddings/oleObject26.bin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80" Type="http://schemas.openxmlformats.org/officeDocument/2006/relationships/image" Target="media/image151.wmf"/><Relationship Id="rId210" Type="http://schemas.openxmlformats.org/officeDocument/2006/relationships/image" Target="media/image175.wmf"/><Relationship Id="rId215" Type="http://schemas.openxmlformats.org/officeDocument/2006/relationships/image" Target="media/image180.wmf"/><Relationship Id="rId26" Type="http://schemas.openxmlformats.org/officeDocument/2006/relationships/image" Target="media/image20.wmf"/><Relationship Id="rId47" Type="http://schemas.openxmlformats.org/officeDocument/2006/relationships/image" Target="media/image41.wmf"/><Relationship Id="rId68" Type="http://schemas.openxmlformats.org/officeDocument/2006/relationships/image" Target="media/image62.wmf"/><Relationship Id="rId89" Type="http://schemas.openxmlformats.org/officeDocument/2006/relationships/image" Target="media/image83.emf"/><Relationship Id="rId112" Type="http://schemas.openxmlformats.org/officeDocument/2006/relationships/image" Target="media/image106.wmf"/><Relationship Id="rId133" Type="http://schemas.openxmlformats.org/officeDocument/2006/relationships/image" Target="media/image127.wmf"/><Relationship Id="rId154" Type="http://schemas.openxmlformats.org/officeDocument/2006/relationships/image" Target="media/image138.wmf"/><Relationship Id="rId175" Type="http://schemas.openxmlformats.org/officeDocument/2006/relationships/oleObject" Target="embeddings/oleObject21.bin"/><Relationship Id="rId196" Type="http://schemas.openxmlformats.org/officeDocument/2006/relationships/image" Target="media/image161.wmf"/><Relationship Id="rId200" Type="http://schemas.openxmlformats.org/officeDocument/2006/relationships/image" Target="media/image165.wmf"/><Relationship Id="rId16" Type="http://schemas.openxmlformats.org/officeDocument/2006/relationships/image" Target="media/image10.wmf"/><Relationship Id="rId221" Type="http://schemas.openxmlformats.org/officeDocument/2006/relationships/oleObject" Target="embeddings/oleObject30.bin"/><Relationship Id="rId37" Type="http://schemas.openxmlformats.org/officeDocument/2006/relationships/image" Target="media/image31.wmf"/><Relationship Id="rId58" Type="http://schemas.openxmlformats.org/officeDocument/2006/relationships/image" Target="media/image52.wmf"/><Relationship Id="rId79" Type="http://schemas.openxmlformats.org/officeDocument/2006/relationships/image" Target="media/image73.wmf"/><Relationship Id="rId102" Type="http://schemas.openxmlformats.org/officeDocument/2006/relationships/image" Target="media/image96.wmf"/><Relationship Id="rId123" Type="http://schemas.openxmlformats.org/officeDocument/2006/relationships/image" Target="media/image117.wmf"/><Relationship Id="rId144" Type="http://schemas.openxmlformats.org/officeDocument/2006/relationships/image" Target="media/image133.wmf"/><Relationship Id="rId90" Type="http://schemas.openxmlformats.org/officeDocument/2006/relationships/image" Target="media/image84.emf"/><Relationship Id="rId165" Type="http://schemas.openxmlformats.org/officeDocument/2006/relationships/oleObject" Target="embeddings/oleObject16.bin"/><Relationship Id="rId186" Type="http://schemas.openxmlformats.org/officeDocument/2006/relationships/image" Target="media/image15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55</Pages>
  <Words>18295</Words>
  <Characters>104287</Characters>
  <Application>Microsoft Office Word</Application>
  <DocSecurity>0</DocSecurity>
  <Lines>869</Lines>
  <Paragraphs>244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Специалист УМО 2</cp:lastModifiedBy>
  <cp:revision>38</cp:revision>
  <cp:lastPrinted>2026-06-10T09:56:00Z</cp:lastPrinted>
  <dcterms:created xsi:type="dcterms:W3CDTF">2021-09-21T14:41:00Z</dcterms:created>
  <dcterms:modified xsi:type="dcterms:W3CDTF">2026-06-10T09:56:00Z</dcterms:modified>
</cp:coreProperties>
</file>